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13E07CF7" w:rsidR="00A82066" w:rsidRDefault="00813AC0" w:rsidP="00813AC0">
      <w:pPr>
        <w:tabs>
          <w:tab w:val="left" w:pos="7295"/>
        </w:tabs>
        <w:jc w:val="left"/>
        <w:rPr>
          <w:lang w:val="sr-Latn-RS"/>
        </w:rPr>
      </w:pPr>
      <w:r>
        <w:rPr>
          <w:lang w:val="sr-Latn-RS"/>
        </w:rPr>
        <w:tab/>
      </w: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D71CDA" w:rsidRPr="005D3F5F"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2B372A00" w14:textId="770BCA4A" w:rsidR="00D71CDA" w:rsidRPr="000D74CB" w:rsidRDefault="005D3F5F" w:rsidP="005D3F5F">
            <w:pPr>
              <w:tabs>
                <w:tab w:val="left" w:pos="5205"/>
              </w:tabs>
              <w:spacing w:before="240"/>
              <w:jc w:val="center"/>
              <w:rPr>
                <w:rFonts w:cs="Arial"/>
                <w:i/>
                <w:color w:val="1F497D"/>
                <w:sz w:val="24"/>
                <w:szCs w:val="24"/>
                <w:lang w:val="sr-Cyrl-RS" w:eastAsia="sr-Latn-RS"/>
              </w:rPr>
            </w:pPr>
            <w:r w:rsidRPr="005D3F5F">
              <w:rPr>
                <w:rFonts w:cs="Arial"/>
                <w:i/>
                <w:sz w:val="24"/>
                <w:szCs w:val="24"/>
                <w:lang w:val="sr-Cyrl-RS" w:eastAsia="sr-Latn-RS"/>
              </w:rPr>
              <w:t>Р</w:t>
            </w:r>
            <w:r>
              <w:rPr>
                <w:rFonts w:cs="Arial"/>
                <w:i/>
                <w:sz w:val="24"/>
                <w:szCs w:val="24"/>
                <w:lang w:val="sr-Cyrl-RS" w:eastAsia="sr-Latn-RS"/>
              </w:rPr>
              <w:t>есе</w:t>
            </w:r>
            <w:r w:rsidRPr="005D3F5F">
              <w:rPr>
                <w:rFonts w:cs="Arial"/>
                <w:i/>
                <w:sz w:val="24"/>
                <w:szCs w:val="24"/>
                <w:lang w:val="sr-Cyrl-RS" w:eastAsia="sr-Latn-RS"/>
              </w:rPr>
              <w:t>ртификација БОП опреме</w:t>
            </w:r>
          </w:p>
        </w:tc>
      </w:tr>
      <w:tr w:rsidR="00D71CDA" w:rsidRPr="005D3F5F"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49B5E624" w14:textId="16275387" w:rsidR="00D71CDA" w:rsidRPr="00A30088" w:rsidRDefault="005D3F5F" w:rsidP="00464416">
            <w:pPr>
              <w:tabs>
                <w:tab w:val="left" w:pos="5205"/>
              </w:tabs>
              <w:spacing w:before="240"/>
              <w:jc w:val="center"/>
              <w:rPr>
                <w:rFonts w:cs="Arial"/>
                <w:sz w:val="24"/>
                <w:szCs w:val="24"/>
                <w:lang w:val="sr-Cyrl-RS" w:eastAsia="sr-Latn-RS"/>
              </w:rPr>
            </w:pPr>
            <w:r>
              <w:rPr>
                <w:rFonts w:cs="Arial"/>
                <w:i/>
                <w:sz w:val="24"/>
                <w:szCs w:val="24"/>
                <w:lang w:val="sr-Cyrl-RS" w:eastAsia="sr-Latn-RS"/>
              </w:rPr>
              <w:t>Нафтагас Нафтни Сервиси д.о.о. Нови Сад, Погон Бушење</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2778126E" w14:textId="75627B11" w:rsidR="00404B3C" w:rsidRDefault="00D71CDA">
      <w:pPr>
        <w:pStyle w:val="TOC1"/>
        <w:rPr>
          <w:rFonts w:asciiTheme="minorHAnsi" w:eastAsiaTheme="minorEastAsia" w:hAnsiTheme="minorHAnsi" w:cstheme="minorBidi"/>
          <w:noProof/>
        </w:rPr>
      </w:pPr>
      <w:r w:rsidRPr="00464416">
        <w:rPr>
          <w:b/>
        </w:rPr>
        <w:fldChar w:fldCharType="begin"/>
      </w:r>
      <w:r w:rsidRPr="00464416">
        <w:rPr>
          <w:b/>
        </w:rPr>
        <w:instrText xml:space="preserve"> TOC \o "1-3" \h \z \u </w:instrText>
      </w:r>
      <w:r w:rsidRPr="00464416">
        <w:rPr>
          <w:b/>
        </w:rPr>
        <w:fldChar w:fldCharType="separate"/>
      </w:r>
      <w:hyperlink w:anchor="_Toc208914507" w:history="1">
        <w:r w:rsidR="00404B3C" w:rsidRPr="0000136D">
          <w:rPr>
            <w:rStyle w:val="Hyperlink"/>
            <w:rFonts w:eastAsia="Times New Roman" w:cs="Arial"/>
            <w:i/>
            <w:noProof/>
            <w:lang w:val="sr-Cyrl-RS"/>
          </w:rPr>
          <w:t>УВОД</w:t>
        </w:r>
        <w:r w:rsidR="00404B3C">
          <w:rPr>
            <w:noProof/>
            <w:webHidden/>
          </w:rPr>
          <w:tab/>
        </w:r>
        <w:r w:rsidR="00404B3C">
          <w:rPr>
            <w:noProof/>
            <w:webHidden/>
          </w:rPr>
          <w:fldChar w:fldCharType="begin"/>
        </w:r>
        <w:r w:rsidR="00404B3C">
          <w:rPr>
            <w:noProof/>
            <w:webHidden/>
          </w:rPr>
          <w:instrText xml:space="preserve"> PAGEREF _Toc208914507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14:paraId="4467C13B" w14:textId="79C86397" w:rsidR="00404B3C" w:rsidRDefault="00641862">
      <w:pPr>
        <w:pStyle w:val="TOC1"/>
        <w:rPr>
          <w:rFonts w:asciiTheme="minorHAnsi" w:eastAsiaTheme="minorEastAsia" w:hAnsiTheme="minorHAnsi" w:cstheme="minorBidi"/>
          <w:noProof/>
        </w:rPr>
      </w:pPr>
      <w:hyperlink w:anchor="_Toc208914508" w:history="1">
        <w:r w:rsidR="00404B3C" w:rsidRPr="0000136D">
          <w:rPr>
            <w:rStyle w:val="Hyperlink"/>
            <w:rFonts w:cs="Arial"/>
            <w:noProof/>
          </w:rPr>
          <w:t>1.</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КЛАСИФИКАЦИЈА </w:t>
        </w:r>
        <w:r w:rsidR="00404B3C" w:rsidRPr="0000136D">
          <w:rPr>
            <w:rStyle w:val="Hyperlink"/>
            <w:rFonts w:cs="Arial"/>
            <w:noProof/>
            <w:lang w:val="sr-Cyrl-CS"/>
          </w:rPr>
          <w:t xml:space="preserve">ТЕХНИЧКОГ ЗАДАТКА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_Toc208914508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14:paraId="5B6CC1E8" w14:textId="29A2A703" w:rsidR="00404B3C" w:rsidRDefault="00641862">
      <w:pPr>
        <w:pStyle w:val="TOC1"/>
        <w:rPr>
          <w:rFonts w:asciiTheme="minorHAnsi" w:eastAsiaTheme="minorEastAsia" w:hAnsiTheme="minorHAnsi" w:cstheme="minorBidi"/>
          <w:noProof/>
        </w:rPr>
      </w:pPr>
      <w:hyperlink w:anchor="_Toc208914509" w:history="1">
        <w:r w:rsidR="00404B3C" w:rsidRPr="0000136D">
          <w:rPr>
            <w:rStyle w:val="Hyperlink"/>
            <w:rFonts w:cs="Arial"/>
            <w:noProof/>
            <w:lang w:val="sr-Cyrl-RS"/>
          </w:rPr>
          <w:t>2.</w:t>
        </w:r>
        <w:r w:rsidR="00404B3C">
          <w:rPr>
            <w:rFonts w:asciiTheme="minorHAnsi" w:eastAsiaTheme="minorEastAsia" w:hAnsiTheme="minorHAnsi" w:cstheme="minorBidi"/>
            <w:noProof/>
          </w:rPr>
          <w:tab/>
        </w:r>
        <w:r w:rsidR="00404B3C" w:rsidRPr="0000136D">
          <w:rPr>
            <w:rStyle w:val="Hyperlink"/>
            <w:rFonts w:cs="Arial"/>
            <w:noProof/>
            <w:lang w:val="sr-Cyrl-RS"/>
          </w:rPr>
          <w:t>ПРЕДМЕТ ТЕХНИЧКОГ ЗАДАТКА</w:t>
        </w:r>
        <w:r w:rsidR="00404B3C" w:rsidRPr="0000136D">
          <w:rPr>
            <w:rStyle w:val="Hyperlink"/>
            <w:rFonts w:cs="Arial"/>
            <w:noProof/>
            <w:lang w:val="ru-RU"/>
          </w:rPr>
          <w:t xml:space="preserve"> </w:t>
        </w:r>
        <w:r w:rsidR="00404B3C" w:rsidRPr="0000136D">
          <w:rPr>
            <w:rStyle w:val="Hyperlink"/>
            <w:rFonts w:cs="Arial"/>
            <w:noProof/>
            <w:lang w:val="sr-Cyrl-RS"/>
          </w:rPr>
          <w:t xml:space="preserve">И ЛОКАЦИЈА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_Toc208914509 \h </w:instrText>
        </w:r>
        <w:r w:rsidR="00404B3C">
          <w:rPr>
            <w:noProof/>
            <w:webHidden/>
          </w:rPr>
        </w:r>
        <w:r w:rsidR="00404B3C">
          <w:rPr>
            <w:noProof/>
            <w:webHidden/>
          </w:rPr>
          <w:fldChar w:fldCharType="separate"/>
        </w:r>
        <w:r w:rsidR="00404B3C">
          <w:rPr>
            <w:noProof/>
            <w:webHidden/>
          </w:rPr>
          <w:t>4</w:t>
        </w:r>
        <w:r w:rsidR="00404B3C">
          <w:rPr>
            <w:noProof/>
            <w:webHidden/>
          </w:rPr>
          <w:fldChar w:fldCharType="end"/>
        </w:r>
      </w:hyperlink>
    </w:p>
    <w:p w14:paraId="7657DA70" w14:textId="01ED5D58" w:rsidR="00404B3C" w:rsidRDefault="00641862">
      <w:pPr>
        <w:pStyle w:val="TOC1"/>
        <w:rPr>
          <w:rFonts w:asciiTheme="minorHAnsi" w:eastAsiaTheme="minorEastAsia" w:hAnsiTheme="minorHAnsi" w:cstheme="minorBidi"/>
          <w:noProof/>
        </w:rPr>
      </w:pPr>
      <w:hyperlink w:anchor="_Toc208914510" w:history="1">
        <w:r w:rsidR="00404B3C" w:rsidRPr="0000136D">
          <w:rPr>
            <w:rStyle w:val="Hyperlink"/>
            <w:rFonts w:cs="Arial"/>
            <w:noProof/>
            <w:lang w:val="sr-Cyrl-RS"/>
          </w:rPr>
          <w:t>3.</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ОПИС ПОСТОЈЕЋЕГ СТАЊА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_Toc208914510 \h </w:instrText>
        </w:r>
        <w:r w:rsidR="00404B3C">
          <w:rPr>
            <w:noProof/>
            <w:webHidden/>
          </w:rPr>
        </w:r>
        <w:r w:rsidR="00404B3C">
          <w:rPr>
            <w:noProof/>
            <w:webHidden/>
          </w:rPr>
          <w:fldChar w:fldCharType="separate"/>
        </w:r>
        <w:r w:rsidR="00404B3C">
          <w:rPr>
            <w:noProof/>
            <w:webHidden/>
          </w:rPr>
          <w:t>4</w:t>
        </w:r>
        <w:r w:rsidR="00404B3C">
          <w:rPr>
            <w:noProof/>
            <w:webHidden/>
          </w:rPr>
          <w:fldChar w:fldCharType="end"/>
        </w:r>
      </w:hyperlink>
    </w:p>
    <w:p w14:paraId="2363EFE1" w14:textId="40D4F461" w:rsidR="00404B3C" w:rsidRDefault="00641862">
      <w:pPr>
        <w:pStyle w:val="TOC1"/>
        <w:rPr>
          <w:rFonts w:asciiTheme="minorHAnsi" w:eastAsiaTheme="minorEastAsia" w:hAnsiTheme="minorHAnsi" w:cstheme="minorBidi"/>
          <w:noProof/>
        </w:rPr>
      </w:pPr>
      <w:hyperlink w:anchor="_Toc208914511" w:history="1">
        <w:r w:rsidR="00404B3C" w:rsidRPr="0000136D">
          <w:rPr>
            <w:rStyle w:val="Hyperlink"/>
            <w:rFonts w:cs="Arial"/>
            <w:noProof/>
            <w:lang w:val="sr-Cyrl-RS"/>
          </w:rPr>
          <w:t>4.</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ОПШТЕ ОДРЕДБЕ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_Toc208914511 \h </w:instrText>
        </w:r>
        <w:r w:rsidR="00404B3C">
          <w:rPr>
            <w:noProof/>
            <w:webHidden/>
          </w:rPr>
        </w:r>
        <w:r w:rsidR="00404B3C">
          <w:rPr>
            <w:noProof/>
            <w:webHidden/>
          </w:rPr>
          <w:fldChar w:fldCharType="separate"/>
        </w:r>
        <w:r w:rsidR="00404B3C">
          <w:rPr>
            <w:noProof/>
            <w:webHidden/>
          </w:rPr>
          <w:t>4</w:t>
        </w:r>
        <w:r w:rsidR="00404B3C">
          <w:rPr>
            <w:noProof/>
            <w:webHidden/>
          </w:rPr>
          <w:fldChar w:fldCharType="end"/>
        </w:r>
      </w:hyperlink>
    </w:p>
    <w:p w14:paraId="4BF64183" w14:textId="1FAEC948" w:rsidR="00404B3C" w:rsidRDefault="00641862">
      <w:pPr>
        <w:pStyle w:val="TOC1"/>
        <w:rPr>
          <w:rFonts w:asciiTheme="minorHAnsi" w:eastAsiaTheme="minorEastAsia" w:hAnsiTheme="minorHAnsi" w:cstheme="minorBidi"/>
          <w:noProof/>
        </w:rPr>
      </w:pPr>
      <w:hyperlink w:anchor="_Toc208914512" w:history="1">
        <w:r w:rsidR="00404B3C" w:rsidRPr="0000136D">
          <w:rPr>
            <w:rStyle w:val="Hyperlink"/>
            <w:rFonts w:cs="Arial"/>
            <w:noProof/>
            <w:lang w:val="sr-Cyrl-RS"/>
          </w:rPr>
          <w:t>5.</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ОБИМ УСЛУГЕ И ТЕХНИЧКИ ОПИС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_Toc208914512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413C0FF6" w14:textId="0DA8405D" w:rsidR="00404B3C" w:rsidRDefault="00641862">
      <w:pPr>
        <w:pStyle w:val="TOC1"/>
        <w:rPr>
          <w:rFonts w:asciiTheme="minorHAnsi" w:eastAsiaTheme="minorEastAsia" w:hAnsiTheme="minorHAnsi" w:cstheme="minorBidi"/>
          <w:noProof/>
        </w:rPr>
      </w:pPr>
      <w:hyperlink w:anchor="_Toc208914513" w:history="1">
        <w:r w:rsidR="00404B3C" w:rsidRPr="0000136D">
          <w:rPr>
            <w:rStyle w:val="Hyperlink"/>
            <w:rFonts w:cs="Arial"/>
            <w:noProof/>
            <w:lang w:val="sr-Cyrl-RS"/>
          </w:rPr>
          <w:t>6.</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ТЕХНИЧКИ ЗАХТЕВИ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_Toc208914513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383D343F" w14:textId="1D7AFE41" w:rsidR="00404B3C" w:rsidRDefault="00641862">
      <w:pPr>
        <w:pStyle w:val="TOC1"/>
        <w:rPr>
          <w:rFonts w:asciiTheme="minorHAnsi" w:eastAsiaTheme="minorEastAsia" w:hAnsiTheme="minorHAnsi" w:cstheme="minorBidi"/>
          <w:noProof/>
        </w:rPr>
      </w:pPr>
      <w:hyperlink w:anchor="_Toc208914514" w:history="1">
        <w:r w:rsidR="00404B3C" w:rsidRPr="0000136D">
          <w:rPr>
            <w:rStyle w:val="Hyperlink"/>
            <w:rFonts w:cs="Arial"/>
            <w:noProof/>
            <w:lang w:val="sr-Cyrl-RS"/>
          </w:rPr>
          <w:t>7.</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ПРАВА, ОБАВЕЗЕ И ОДГОВОРНОСТИ НАРУЧИОЦА УСЛУГЕ </w:t>
        </w:r>
        <w:r w:rsidR="00404B3C" w:rsidRPr="0000136D">
          <w:rPr>
            <w:rStyle w:val="Hyperlink"/>
            <w:rFonts w:eastAsia="Times New Roman" w:cs="Arial"/>
            <w:i/>
            <w:noProof/>
            <w:lang w:val="sr-Cyrl-RS"/>
          </w:rPr>
          <w:t xml:space="preserve">(опционо - у случају </w:t>
        </w:r>
        <w:r w:rsidR="00404B3C" w:rsidRPr="0000136D">
          <w:rPr>
            <w:rStyle w:val="Hyperlink"/>
            <w:rFonts w:eastAsia="Arial" w:cs="Arial"/>
            <w:i/>
            <w:noProof/>
          </w:rPr>
          <w:t>CMMS</w:t>
        </w:r>
        <w:r w:rsidR="00404B3C" w:rsidRPr="0000136D">
          <w:rPr>
            <w:rStyle w:val="Hyperlink"/>
            <w:rFonts w:eastAsia="Times New Roman" w:cs="Arial"/>
            <w:i/>
            <w:noProof/>
            <w:lang w:val="sr-Cyrl-RS"/>
          </w:rPr>
          <w:t xml:space="preserve"> обавезно)</w:t>
        </w:r>
        <w:r w:rsidR="00404B3C">
          <w:rPr>
            <w:noProof/>
            <w:webHidden/>
          </w:rPr>
          <w:tab/>
        </w:r>
        <w:r w:rsidR="00404B3C">
          <w:rPr>
            <w:noProof/>
            <w:webHidden/>
          </w:rPr>
          <w:fldChar w:fldCharType="begin"/>
        </w:r>
        <w:r w:rsidR="00404B3C">
          <w:rPr>
            <w:noProof/>
            <w:webHidden/>
          </w:rPr>
          <w:instrText xml:space="preserve"> PAGEREF _Toc208914514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1F0A3399" w14:textId="478E3FE0" w:rsidR="00404B3C" w:rsidRDefault="00641862">
      <w:pPr>
        <w:pStyle w:val="TOC1"/>
        <w:rPr>
          <w:rFonts w:asciiTheme="minorHAnsi" w:eastAsiaTheme="minorEastAsia" w:hAnsiTheme="minorHAnsi" w:cstheme="minorBidi"/>
          <w:noProof/>
        </w:rPr>
      </w:pPr>
      <w:hyperlink w:anchor="_Toc208914515" w:history="1">
        <w:r w:rsidR="00404B3C" w:rsidRPr="0000136D">
          <w:rPr>
            <w:rStyle w:val="Hyperlink"/>
            <w:rFonts w:cs="Arial"/>
            <w:noProof/>
            <w:lang w:val="sr-Cyrl-RS"/>
          </w:rPr>
          <w:t>8.</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ПРАВА, ОБАВЕЗЕ И ОДГОВОРНОСТИ ИЗВРШИОЦА УСЛУГЕ </w:t>
        </w:r>
        <w:r w:rsidR="00404B3C" w:rsidRPr="0000136D">
          <w:rPr>
            <w:rStyle w:val="Hyperlink"/>
            <w:rFonts w:eastAsia="Times New Roman" w:cs="Arial"/>
            <w:i/>
            <w:noProof/>
            <w:lang w:val="sr-Cyrl-RS"/>
          </w:rPr>
          <w:t xml:space="preserve">(опционо - у случају </w:t>
        </w:r>
        <w:r w:rsidR="00404B3C" w:rsidRPr="0000136D">
          <w:rPr>
            <w:rStyle w:val="Hyperlink"/>
            <w:rFonts w:eastAsia="Arial" w:cs="Arial"/>
            <w:i/>
            <w:noProof/>
          </w:rPr>
          <w:t>CMMS</w:t>
        </w:r>
        <w:r w:rsidR="00404B3C" w:rsidRPr="0000136D">
          <w:rPr>
            <w:rStyle w:val="Hyperlink"/>
            <w:rFonts w:eastAsia="Times New Roman" w:cs="Arial"/>
            <w:i/>
            <w:noProof/>
            <w:lang w:val="sr-Cyrl-RS"/>
          </w:rPr>
          <w:t xml:space="preserve"> обавезно)</w:t>
        </w:r>
        <w:r w:rsidR="00404B3C">
          <w:rPr>
            <w:noProof/>
            <w:webHidden/>
          </w:rPr>
          <w:tab/>
        </w:r>
        <w:r w:rsidR="00404B3C">
          <w:rPr>
            <w:noProof/>
            <w:webHidden/>
          </w:rPr>
          <w:fldChar w:fldCharType="begin"/>
        </w:r>
        <w:r w:rsidR="00404B3C">
          <w:rPr>
            <w:noProof/>
            <w:webHidden/>
          </w:rPr>
          <w:instrText xml:space="preserve"> PAGEREF _Toc208914515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656A3ED6" w14:textId="22E06744" w:rsidR="00404B3C" w:rsidRDefault="00641862">
      <w:pPr>
        <w:pStyle w:val="TOC1"/>
        <w:rPr>
          <w:rFonts w:asciiTheme="minorHAnsi" w:eastAsiaTheme="minorEastAsia" w:hAnsiTheme="minorHAnsi" w:cstheme="minorBidi"/>
          <w:noProof/>
        </w:rPr>
      </w:pPr>
      <w:hyperlink w:anchor="_Toc208914516" w:history="1">
        <w:r w:rsidR="00404B3C" w:rsidRPr="0000136D">
          <w:rPr>
            <w:rStyle w:val="Hyperlink"/>
            <w:rFonts w:cs="Arial"/>
            <w:noProof/>
            <w:lang w:val="sr-Cyrl-RS"/>
          </w:rPr>
          <w:t>9.</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ОСНОВ ЗА ПОЧЕТАК ПРУЖАЊА УСЛУГЕ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_Toc208914516 \h </w:instrText>
        </w:r>
        <w:r w:rsidR="00404B3C">
          <w:rPr>
            <w:noProof/>
            <w:webHidden/>
          </w:rPr>
        </w:r>
        <w:r w:rsidR="00404B3C">
          <w:rPr>
            <w:noProof/>
            <w:webHidden/>
          </w:rPr>
          <w:fldChar w:fldCharType="separate"/>
        </w:r>
        <w:r w:rsidR="00404B3C">
          <w:rPr>
            <w:noProof/>
            <w:webHidden/>
          </w:rPr>
          <w:t>7</w:t>
        </w:r>
        <w:r w:rsidR="00404B3C">
          <w:rPr>
            <w:noProof/>
            <w:webHidden/>
          </w:rPr>
          <w:fldChar w:fldCharType="end"/>
        </w:r>
      </w:hyperlink>
    </w:p>
    <w:p w14:paraId="37F971CF" w14:textId="6647E827" w:rsidR="00404B3C" w:rsidRDefault="00641862">
      <w:pPr>
        <w:pStyle w:val="TOC1"/>
        <w:rPr>
          <w:rFonts w:asciiTheme="minorHAnsi" w:eastAsiaTheme="minorEastAsia" w:hAnsiTheme="minorHAnsi" w:cstheme="minorBidi"/>
          <w:noProof/>
        </w:rPr>
      </w:pPr>
      <w:hyperlink w:anchor="_Toc208914517" w:history="1">
        <w:r w:rsidR="00404B3C" w:rsidRPr="0000136D">
          <w:rPr>
            <w:rStyle w:val="Hyperlink"/>
            <w:rFonts w:cs="Arial"/>
            <w:noProof/>
            <w:lang w:val="sr-Cyrl-RS"/>
          </w:rPr>
          <w:t>10.</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РОК И ДИНАМИКА ЗА РЕАЛИЗАЦИЈУ ПРЕДМЕТНЕ УСЛУГЕ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_Toc208914517 \h </w:instrText>
        </w:r>
        <w:r w:rsidR="00404B3C">
          <w:rPr>
            <w:noProof/>
            <w:webHidden/>
          </w:rPr>
        </w:r>
        <w:r w:rsidR="00404B3C">
          <w:rPr>
            <w:noProof/>
            <w:webHidden/>
          </w:rPr>
          <w:fldChar w:fldCharType="separate"/>
        </w:r>
        <w:r w:rsidR="00404B3C">
          <w:rPr>
            <w:noProof/>
            <w:webHidden/>
          </w:rPr>
          <w:t>8</w:t>
        </w:r>
        <w:r w:rsidR="00404B3C">
          <w:rPr>
            <w:noProof/>
            <w:webHidden/>
          </w:rPr>
          <w:fldChar w:fldCharType="end"/>
        </w:r>
      </w:hyperlink>
    </w:p>
    <w:p w14:paraId="778FD269" w14:textId="597A8A94" w:rsidR="00404B3C" w:rsidRDefault="00641862">
      <w:pPr>
        <w:pStyle w:val="TOC1"/>
        <w:rPr>
          <w:rFonts w:asciiTheme="minorHAnsi" w:eastAsiaTheme="minorEastAsia" w:hAnsiTheme="minorHAnsi" w:cstheme="minorBidi"/>
          <w:noProof/>
        </w:rPr>
      </w:pPr>
      <w:hyperlink w:anchor="_Toc208914518" w:history="1">
        <w:r w:rsidR="00404B3C" w:rsidRPr="0000136D">
          <w:rPr>
            <w:rStyle w:val="Hyperlink"/>
            <w:rFonts w:cs="Arial"/>
            <w:noProof/>
            <w:lang w:val="sr-Cyrl-RS"/>
          </w:rPr>
          <w:t>11.</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ЗАХТЕВИ ЗА КВАЛИТЕТ УСЛУГЕ И НАЧИН КОНТРОЛЕ КВАЛИТЕТА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_Toc208914518 \h </w:instrText>
        </w:r>
        <w:r w:rsidR="00404B3C">
          <w:rPr>
            <w:noProof/>
            <w:webHidden/>
          </w:rPr>
        </w:r>
        <w:r w:rsidR="00404B3C">
          <w:rPr>
            <w:noProof/>
            <w:webHidden/>
          </w:rPr>
          <w:fldChar w:fldCharType="separate"/>
        </w:r>
        <w:r w:rsidR="00404B3C">
          <w:rPr>
            <w:noProof/>
            <w:webHidden/>
          </w:rPr>
          <w:t>9</w:t>
        </w:r>
        <w:r w:rsidR="00404B3C">
          <w:rPr>
            <w:noProof/>
            <w:webHidden/>
          </w:rPr>
          <w:fldChar w:fldCharType="end"/>
        </w:r>
      </w:hyperlink>
    </w:p>
    <w:p w14:paraId="6387F988" w14:textId="19831DE0" w:rsidR="00404B3C" w:rsidRDefault="00641862">
      <w:pPr>
        <w:pStyle w:val="TOC1"/>
        <w:rPr>
          <w:rFonts w:asciiTheme="minorHAnsi" w:eastAsiaTheme="minorEastAsia" w:hAnsiTheme="minorHAnsi" w:cstheme="minorBidi"/>
          <w:noProof/>
        </w:rPr>
      </w:pPr>
      <w:hyperlink w:anchor="_Toc208914519" w:history="1">
        <w:r w:rsidR="00404B3C" w:rsidRPr="0000136D">
          <w:rPr>
            <w:rStyle w:val="Hyperlink"/>
            <w:rFonts w:cs="Arial"/>
            <w:noProof/>
            <w:lang w:val="sr-Cyrl-RS"/>
          </w:rPr>
          <w:t>12.</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ИЗВЕШТАВАЊЕ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_Toc208914519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727CCC1E" w14:textId="47993DC9" w:rsidR="00404B3C" w:rsidRDefault="00641862">
      <w:pPr>
        <w:pStyle w:val="TOC1"/>
        <w:rPr>
          <w:rFonts w:asciiTheme="minorHAnsi" w:eastAsiaTheme="minorEastAsia" w:hAnsiTheme="minorHAnsi" w:cstheme="minorBidi"/>
          <w:noProof/>
        </w:rPr>
      </w:pPr>
      <w:hyperlink w:anchor="_Toc208914520" w:history="1">
        <w:r w:rsidR="00404B3C" w:rsidRPr="0000136D">
          <w:rPr>
            <w:rStyle w:val="Hyperlink"/>
            <w:rFonts w:cs="Arial"/>
            <w:noProof/>
            <w:lang w:val="sr-Cyrl-RS"/>
          </w:rPr>
          <w:t>13.</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ПРИЈЕМ ИЗВРШЕНЕ УСЛУГЕ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_Toc208914520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38AF8273" w14:textId="0173675B" w:rsidR="00404B3C" w:rsidRDefault="00641862">
      <w:pPr>
        <w:pStyle w:val="TOC1"/>
        <w:rPr>
          <w:rFonts w:asciiTheme="minorHAnsi" w:eastAsiaTheme="minorEastAsia" w:hAnsiTheme="minorHAnsi" w:cstheme="minorBidi"/>
          <w:noProof/>
        </w:rPr>
      </w:pPr>
      <w:hyperlink w:anchor="_Toc208914521" w:history="1">
        <w:r w:rsidR="00404B3C" w:rsidRPr="0000136D">
          <w:rPr>
            <w:rStyle w:val="Hyperlink"/>
            <w:rFonts w:cs="Arial"/>
            <w:noProof/>
            <w:lang w:val="sr-Cyrl-RS"/>
          </w:rPr>
          <w:t>14.</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ГАРАНТНИ РОК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_Toc208914521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402C50D1" w14:textId="60677A80" w:rsidR="00404B3C" w:rsidRDefault="00641862">
      <w:pPr>
        <w:pStyle w:val="TOC1"/>
        <w:rPr>
          <w:rFonts w:asciiTheme="minorHAnsi" w:eastAsiaTheme="minorEastAsia" w:hAnsiTheme="minorHAnsi" w:cstheme="minorBidi"/>
          <w:noProof/>
        </w:rPr>
      </w:pPr>
      <w:hyperlink w:anchor="_Toc208914522" w:history="1">
        <w:r w:rsidR="00404B3C" w:rsidRPr="0000136D">
          <w:rPr>
            <w:rStyle w:val="Hyperlink"/>
            <w:rFonts w:cs="Arial"/>
            <w:noProof/>
            <w:lang w:val="sr-Cyrl-RS"/>
          </w:rPr>
          <w:t>15.</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ТЕХНИЧКИ КВАЛИФИКАЦИОНИ КРИТЕРИЈУМИ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_Toc208914522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7F252FFF" w14:textId="30CBE8E5" w:rsidR="00404B3C" w:rsidRDefault="00641862">
      <w:pPr>
        <w:pStyle w:val="TOC1"/>
        <w:rPr>
          <w:rFonts w:asciiTheme="minorHAnsi" w:eastAsiaTheme="minorEastAsia" w:hAnsiTheme="minorHAnsi" w:cstheme="minorBidi"/>
          <w:noProof/>
        </w:rPr>
      </w:pPr>
      <w:hyperlink w:anchor="_Toc208914523" w:history="1">
        <w:r w:rsidR="00404B3C" w:rsidRPr="0000136D">
          <w:rPr>
            <w:rStyle w:val="Hyperlink"/>
            <w:rFonts w:cs="Arial"/>
            <w:noProof/>
            <w:lang w:val="sr-Cyrl-RS"/>
          </w:rPr>
          <w:t>16.</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ЦЕНА - ПРЕДМЕР МАТЕРИЈАЛА И РАДОВА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_Toc208914523 \h </w:instrText>
        </w:r>
        <w:r w:rsidR="00404B3C">
          <w:rPr>
            <w:noProof/>
            <w:webHidden/>
          </w:rPr>
        </w:r>
        <w:r w:rsidR="00404B3C">
          <w:rPr>
            <w:noProof/>
            <w:webHidden/>
          </w:rPr>
          <w:fldChar w:fldCharType="separate"/>
        </w:r>
        <w:r w:rsidR="00404B3C">
          <w:rPr>
            <w:noProof/>
            <w:webHidden/>
          </w:rPr>
          <w:t>11</w:t>
        </w:r>
        <w:r w:rsidR="00404B3C">
          <w:rPr>
            <w:noProof/>
            <w:webHidden/>
          </w:rPr>
          <w:fldChar w:fldCharType="end"/>
        </w:r>
      </w:hyperlink>
    </w:p>
    <w:p w14:paraId="50AF542E" w14:textId="7845F519" w:rsidR="00404B3C" w:rsidRDefault="00641862">
      <w:pPr>
        <w:pStyle w:val="TOC1"/>
        <w:rPr>
          <w:rFonts w:asciiTheme="minorHAnsi" w:eastAsiaTheme="minorEastAsia" w:hAnsiTheme="minorHAnsi" w:cstheme="minorBidi"/>
          <w:noProof/>
        </w:rPr>
      </w:pPr>
      <w:hyperlink w:anchor="_Toc208914524" w:history="1">
        <w:r w:rsidR="00404B3C" w:rsidRPr="0000136D">
          <w:rPr>
            <w:rStyle w:val="Hyperlink"/>
            <w:rFonts w:cs="Arial"/>
            <w:noProof/>
            <w:lang w:val="sr-Cyrl-RS"/>
          </w:rPr>
          <w:t>17.</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HSE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_Toc208914524 \h </w:instrText>
        </w:r>
        <w:r w:rsidR="00404B3C">
          <w:rPr>
            <w:noProof/>
            <w:webHidden/>
          </w:rPr>
        </w:r>
        <w:r w:rsidR="00404B3C">
          <w:rPr>
            <w:noProof/>
            <w:webHidden/>
          </w:rPr>
          <w:fldChar w:fldCharType="separate"/>
        </w:r>
        <w:r w:rsidR="00404B3C">
          <w:rPr>
            <w:noProof/>
            <w:webHidden/>
          </w:rPr>
          <w:t>11</w:t>
        </w:r>
        <w:r w:rsidR="00404B3C">
          <w:rPr>
            <w:noProof/>
            <w:webHidden/>
          </w:rPr>
          <w:fldChar w:fldCharType="end"/>
        </w:r>
      </w:hyperlink>
    </w:p>
    <w:p w14:paraId="713D3D01" w14:textId="03F132D4" w:rsidR="00404B3C" w:rsidRDefault="00641862">
      <w:pPr>
        <w:pStyle w:val="TOC1"/>
        <w:rPr>
          <w:rFonts w:asciiTheme="minorHAnsi" w:eastAsiaTheme="minorEastAsia" w:hAnsiTheme="minorHAnsi" w:cstheme="minorBidi"/>
          <w:noProof/>
        </w:rPr>
      </w:pPr>
      <w:hyperlink w:anchor="_Toc208914525" w:history="1">
        <w:r w:rsidR="00404B3C" w:rsidRPr="0000136D">
          <w:rPr>
            <w:rStyle w:val="Hyperlink"/>
            <w:rFonts w:cs="Arial"/>
            <w:noProof/>
            <w:lang w:val="sr-Cyrl-RS"/>
          </w:rPr>
          <w:t>18.</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САГЛАСНОСТ НА ТЕХНИЧКИ ЗАДАТАК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_Toc208914525 \h </w:instrText>
        </w:r>
        <w:r w:rsidR="00404B3C">
          <w:rPr>
            <w:noProof/>
            <w:webHidden/>
          </w:rPr>
        </w:r>
        <w:r w:rsidR="00404B3C">
          <w:rPr>
            <w:noProof/>
            <w:webHidden/>
          </w:rPr>
          <w:fldChar w:fldCharType="separate"/>
        </w:r>
        <w:r w:rsidR="00404B3C">
          <w:rPr>
            <w:noProof/>
            <w:webHidden/>
          </w:rPr>
          <w:t>13</w:t>
        </w:r>
        <w:r w:rsidR="00404B3C">
          <w:rPr>
            <w:noProof/>
            <w:webHidden/>
          </w:rPr>
          <w:fldChar w:fldCharType="end"/>
        </w:r>
      </w:hyperlink>
    </w:p>
    <w:p w14:paraId="555A3677" w14:textId="4388EB5D" w:rsidR="00404B3C" w:rsidRDefault="00641862">
      <w:pPr>
        <w:pStyle w:val="TOC1"/>
        <w:rPr>
          <w:rFonts w:asciiTheme="minorHAnsi" w:eastAsiaTheme="minorEastAsia" w:hAnsiTheme="minorHAnsi" w:cstheme="minorBidi"/>
          <w:noProof/>
        </w:rPr>
      </w:pPr>
      <w:hyperlink w:anchor="_Toc208914526" w:history="1">
        <w:r w:rsidR="00404B3C" w:rsidRPr="0000136D">
          <w:rPr>
            <w:rStyle w:val="Hyperlink"/>
            <w:rFonts w:cs="Arial"/>
            <w:noProof/>
            <w:lang w:val="sr-Cyrl-RS"/>
          </w:rPr>
          <w:t>19.</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ДОДАТНЕ НАПОМЕНЕ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_Toc208914526 \h </w:instrText>
        </w:r>
        <w:r w:rsidR="00404B3C">
          <w:rPr>
            <w:noProof/>
            <w:webHidden/>
          </w:rPr>
        </w:r>
        <w:r w:rsidR="00404B3C">
          <w:rPr>
            <w:noProof/>
            <w:webHidden/>
          </w:rPr>
          <w:fldChar w:fldCharType="separate"/>
        </w:r>
        <w:r w:rsidR="00404B3C">
          <w:rPr>
            <w:noProof/>
            <w:webHidden/>
          </w:rPr>
          <w:t>13</w:t>
        </w:r>
        <w:r w:rsidR="00404B3C">
          <w:rPr>
            <w:noProof/>
            <w:webHidden/>
          </w:rPr>
          <w:fldChar w:fldCharType="end"/>
        </w:r>
      </w:hyperlink>
    </w:p>
    <w:p w14:paraId="00E84AAD" w14:textId="26ABA52D" w:rsidR="00404B3C" w:rsidRDefault="00641862">
      <w:pPr>
        <w:pStyle w:val="TOC1"/>
        <w:rPr>
          <w:rFonts w:asciiTheme="minorHAnsi" w:eastAsiaTheme="minorEastAsia" w:hAnsiTheme="minorHAnsi" w:cstheme="minorBidi"/>
          <w:noProof/>
        </w:rPr>
      </w:pPr>
      <w:hyperlink w:anchor="_Toc208914527" w:history="1">
        <w:r w:rsidR="00404B3C" w:rsidRPr="0000136D">
          <w:rPr>
            <w:rStyle w:val="Hyperlink"/>
            <w:rFonts w:cs="Arial"/>
            <w:noProof/>
            <w:lang w:val="sr-Cyrl-RS"/>
          </w:rPr>
          <w:t>20.</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ПРИЛОЗИ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_Toc208914527 \h </w:instrText>
        </w:r>
        <w:r w:rsidR="00404B3C">
          <w:rPr>
            <w:noProof/>
            <w:webHidden/>
          </w:rPr>
        </w:r>
        <w:r w:rsidR="00404B3C">
          <w:rPr>
            <w:noProof/>
            <w:webHidden/>
          </w:rPr>
          <w:fldChar w:fldCharType="separate"/>
        </w:r>
        <w:r w:rsidR="00404B3C">
          <w:rPr>
            <w:noProof/>
            <w:webHidden/>
          </w:rPr>
          <w:t>14</w:t>
        </w:r>
        <w:r w:rsidR="00404B3C">
          <w:rPr>
            <w:noProof/>
            <w:webHidden/>
          </w:rPr>
          <w:fldChar w:fldCharType="end"/>
        </w:r>
      </w:hyperlink>
    </w:p>
    <w:p w14:paraId="6A858159" w14:textId="17A297A9" w:rsidR="00404B3C" w:rsidRDefault="00641862">
      <w:pPr>
        <w:pStyle w:val="TOC1"/>
        <w:rPr>
          <w:rFonts w:asciiTheme="minorHAnsi" w:eastAsiaTheme="minorEastAsia" w:hAnsiTheme="minorHAnsi" w:cstheme="minorBidi"/>
          <w:noProof/>
        </w:rPr>
      </w:pPr>
      <w:hyperlink w:anchor="_Toc208914528" w:history="1">
        <w:r w:rsidR="00404B3C" w:rsidRPr="0000136D">
          <w:rPr>
            <w:rStyle w:val="Hyperlink"/>
            <w:rFonts w:eastAsia="Times New Roman" w:cs="Arial"/>
            <w:i/>
            <w:noProof/>
            <w:lang w:val="sr-Cyrl-RS"/>
          </w:rPr>
          <w:t>21.</w:t>
        </w:r>
        <w:r w:rsidR="00404B3C">
          <w:rPr>
            <w:rFonts w:asciiTheme="minorHAnsi" w:eastAsiaTheme="minorEastAsia" w:hAnsiTheme="minorHAnsi" w:cstheme="minorBidi"/>
            <w:noProof/>
          </w:rPr>
          <w:tab/>
        </w:r>
        <w:r w:rsidR="00404B3C" w:rsidRPr="0000136D">
          <w:rPr>
            <w:rStyle w:val="Hyperlink"/>
            <w:rFonts w:eastAsia="Times New Roman" w:cs="Arial"/>
            <w:i/>
            <w:noProof/>
            <w:lang w:val="sr-Cyrl-RS"/>
          </w:rPr>
          <w:t>УСАГЛАШИВАЧИ</w:t>
        </w:r>
        <w:r w:rsidR="00404B3C" w:rsidRPr="0000136D">
          <w:rPr>
            <w:rStyle w:val="Hyperlink"/>
            <w:rFonts w:eastAsia="Times New Roman" w:cs="Arial"/>
            <w:i/>
            <w:noProof/>
            <w:lang w:val="sr-Latn-RS"/>
          </w:rPr>
          <w:t xml:space="preserve"> </w:t>
        </w:r>
        <w:r w:rsidR="00404B3C" w:rsidRPr="0000136D">
          <w:rPr>
            <w:rStyle w:val="Hyperlink"/>
            <w:rFonts w:eastAsia="Times New Roman" w:cs="Arial"/>
            <w:i/>
            <w:noProof/>
            <w:lang w:val="sr-Cyrl-RS"/>
          </w:rPr>
          <w:t xml:space="preserve">- </w:t>
        </w:r>
        <w:r w:rsidR="00404B3C" w:rsidRPr="0000136D">
          <w:rPr>
            <w:rStyle w:val="Hyperlink"/>
            <w:rFonts w:eastAsia="Times New Roman" w:cs="Arial"/>
            <w:i/>
            <w:noProof/>
            <w:lang w:val="sr-Latn-RS"/>
          </w:rPr>
          <w:t>DiNIS</w:t>
        </w:r>
        <w:r w:rsidR="00404B3C" w:rsidRPr="0000136D">
          <w:rPr>
            <w:rStyle w:val="Hyperlink"/>
            <w:rFonts w:eastAsia="Times New Roman" w:cs="Arial"/>
            <w:i/>
            <w:noProof/>
            <w:lang w:val="sr-Cyrl-RS"/>
          </w:rPr>
          <w:t xml:space="preserve"> (обавезно)</w:t>
        </w:r>
        <w:r w:rsidR="00404B3C">
          <w:rPr>
            <w:noProof/>
            <w:webHidden/>
          </w:rPr>
          <w:tab/>
        </w:r>
        <w:r w:rsidR="00404B3C">
          <w:rPr>
            <w:noProof/>
            <w:webHidden/>
          </w:rPr>
          <w:fldChar w:fldCharType="begin"/>
        </w:r>
        <w:r w:rsidR="00404B3C">
          <w:rPr>
            <w:noProof/>
            <w:webHidden/>
          </w:rPr>
          <w:instrText xml:space="preserve"> PAGEREF _Toc208914528 \h </w:instrText>
        </w:r>
        <w:r w:rsidR="00404B3C">
          <w:rPr>
            <w:noProof/>
            <w:webHidden/>
          </w:rPr>
        </w:r>
        <w:r w:rsidR="00404B3C">
          <w:rPr>
            <w:noProof/>
            <w:webHidden/>
          </w:rPr>
          <w:fldChar w:fldCharType="separate"/>
        </w:r>
        <w:r w:rsidR="00404B3C">
          <w:rPr>
            <w:noProof/>
            <w:webHidden/>
          </w:rPr>
          <w:t>14</w:t>
        </w:r>
        <w:r w:rsidR="00404B3C">
          <w:rPr>
            <w:noProof/>
            <w:webHidden/>
          </w:rPr>
          <w:fldChar w:fldCharType="end"/>
        </w:r>
      </w:hyperlink>
    </w:p>
    <w:p w14:paraId="748CA157" w14:textId="12321C65"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77777777" w:rsidR="00823E29" w:rsidRDefault="00823E29" w:rsidP="00A27C81">
      <w:pPr>
        <w:tabs>
          <w:tab w:val="left" w:pos="4562"/>
        </w:tabs>
        <w:rPr>
          <w:b/>
          <w:bCs/>
          <w:noProof/>
        </w:rPr>
      </w:pPr>
      <w:r w:rsidRPr="00A27C81">
        <w:br w:type="page"/>
      </w:r>
      <w:r w:rsidR="00A27C81">
        <w:rPr>
          <w:b/>
          <w:bCs/>
          <w:noProof/>
        </w:rPr>
        <w:lastRenderedPageBreak/>
        <w:tab/>
      </w:r>
    </w:p>
    <w:p w14:paraId="4BDDB4ED" w14:textId="01633BCD" w:rsidR="00464416" w:rsidRDefault="00464416" w:rsidP="00763368">
      <w:pPr>
        <w:pStyle w:val="Heading1"/>
        <w:numPr>
          <w:ilvl w:val="0"/>
          <w:numId w:val="10"/>
        </w:numPr>
        <w:spacing w:line="276" w:lineRule="auto"/>
        <w:ind w:left="425" w:hanging="425"/>
        <w:jc w:val="left"/>
        <w:rPr>
          <w:rFonts w:eastAsia="Times New Roman" w:cs="Arial"/>
          <w:bCs w:val="0"/>
          <w:i/>
          <w:szCs w:val="22"/>
          <w:lang w:val="sr-Cyrl-RS"/>
        </w:rPr>
      </w:pPr>
      <w:bookmarkStart w:id="0" w:name="_Toc493670555"/>
      <w:bookmarkStart w:id="1" w:name="_Toc208914508"/>
      <w:r w:rsidRPr="004472EF">
        <w:rPr>
          <w:rFonts w:cs="Arial"/>
          <w:lang w:val="sr-Cyrl-RS"/>
        </w:rPr>
        <w:t xml:space="preserve">КЛАСИФИКАЦИЈА </w:t>
      </w:r>
      <w:r w:rsidRPr="004472EF">
        <w:rPr>
          <w:rFonts w:cs="Arial"/>
          <w:lang w:val="sr-Cyrl-CS"/>
        </w:rPr>
        <w:t>ТЕХНИЧКОГ ЗАДАТКА</w:t>
      </w:r>
      <w:bookmarkEnd w:id="0"/>
      <w:r>
        <w:rPr>
          <w:rFonts w:cs="Arial"/>
          <w:lang w:val="sr-Cyrl-CS"/>
        </w:rPr>
        <w:t xml:space="preserve"> </w:t>
      </w:r>
      <w:r w:rsidRPr="00046BCA">
        <w:rPr>
          <w:rFonts w:eastAsia="Times New Roman" w:cs="Arial"/>
          <w:bCs w:val="0"/>
          <w:i/>
          <w:szCs w:val="22"/>
          <w:lang w:val="sr-Cyrl-RS"/>
        </w:rPr>
        <w:t>(обавезно)</w:t>
      </w:r>
      <w:bookmarkEnd w:id="1"/>
    </w:p>
    <w:tbl>
      <w:tblPr>
        <w:tblStyle w:val="TableGrid"/>
        <w:tblW w:w="10260" w:type="dxa"/>
        <w:tblInd w:w="85" w:type="dxa"/>
        <w:tblLook w:val="04A0" w:firstRow="1" w:lastRow="0" w:firstColumn="1" w:lastColumn="0" w:noHBand="0" w:noVBand="1"/>
      </w:tblPr>
      <w:tblGrid>
        <w:gridCol w:w="5760"/>
        <w:gridCol w:w="4500"/>
      </w:tblGrid>
      <w:tr w:rsidR="005D3F5F" w14:paraId="747829E3" w14:textId="77777777" w:rsidTr="00AA3539">
        <w:tc>
          <w:tcPr>
            <w:tcW w:w="5760" w:type="dxa"/>
            <w:shd w:val="clear" w:color="auto" w:fill="D9D9D9" w:themeFill="background1" w:themeFillShade="D9"/>
          </w:tcPr>
          <w:p w14:paraId="1A36404E" w14:textId="77777777" w:rsidR="005D3F5F" w:rsidRPr="005D3F5F" w:rsidRDefault="005D3F5F" w:rsidP="005D3F5F">
            <w:pPr>
              <w:spacing w:before="60" w:after="60"/>
              <w:rPr>
                <w:rFonts w:eastAsia="Times New Roman" w:cs="Arial"/>
                <w:i/>
                <w:color w:val="943634" w:themeColor="accent2" w:themeShade="BF"/>
                <w:lang w:val="sr-Cyrl-CS"/>
              </w:rPr>
            </w:pPr>
            <w:r w:rsidRPr="005D3F5F">
              <w:rPr>
                <w:rFonts w:eastAsia="Times New Roman" w:cs="Arial"/>
                <w:sz w:val="20"/>
                <w:szCs w:val="20"/>
                <w:lang w:val="sr-Cyrl-CS"/>
              </w:rPr>
              <w:t>Техничким задатком је предвиђена набавка услуге са ИТ компонентом</w:t>
            </w:r>
          </w:p>
        </w:tc>
        <w:tc>
          <w:tcPr>
            <w:tcW w:w="4500" w:type="dxa"/>
          </w:tcPr>
          <w:p w14:paraId="2E4DA9CF" w14:textId="77777777" w:rsidR="005D3F5F" w:rsidRDefault="005D3F5F" w:rsidP="00AA3539">
            <w:pPr>
              <w:spacing w:after="0"/>
              <w:jc w:val="center"/>
              <w:rPr>
                <w:rFonts w:eastAsia="Times New Roman" w:cs="Arial"/>
                <w:i/>
                <w:color w:val="943634" w:themeColor="accent2" w:themeShade="BF"/>
                <w:lang w:val="sr-Cyrl-CS"/>
              </w:rPr>
            </w:pPr>
            <w:r w:rsidRPr="004F05DA">
              <w:rPr>
                <w:rFonts w:eastAsia="Times New Roman" w:cs="Arial"/>
                <w:sz w:val="20"/>
                <w:szCs w:val="20"/>
                <w:lang w:val="sr-Cyrl-CS"/>
              </w:rPr>
              <w:t xml:space="preserve"> НЕ</w:t>
            </w:r>
          </w:p>
        </w:tc>
      </w:tr>
    </w:tbl>
    <w:p w14:paraId="40EBD271" w14:textId="77777777" w:rsidR="005D3F5F" w:rsidRPr="00C63650" w:rsidRDefault="005D3F5F" w:rsidP="005D3F5F">
      <w:pPr>
        <w:spacing w:after="0"/>
        <w:rPr>
          <w:rFonts w:eastAsia="Times New Roman" w:cs="Arial"/>
          <w:i/>
          <w:color w:val="943634" w:themeColor="accent2" w:themeShade="BF"/>
          <w:lang w:val="sr-Cyrl-CS"/>
        </w:rPr>
      </w:pPr>
    </w:p>
    <w:p w14:paraId="31F4FEF6" w14:textId="77777777" w:rsidR="005D3F5F" w:rsidRPr="00763368" w:rsidRDefault="005D3F5F" w:rsidP="005D3F5F">
      <w:pPr>
        <w:rPr>
          <w:rFonts w:eastAsia="Times New Roman" w:cs="Arial"/>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5D3F5F" w:rsidRPr="005D3F5F" w14:paraId="7524AEF8" w14:textId="77777777" w:rsidTr="00AA3539">
        <w:tc>
          <w:tcPr>
            <w:tcW w:w="10206" w:type="dxa"/>
            <w:gridSpan w:val="2"/>
            <w:shd w:val="clear" w:color="auto" w:fill="FFFFFF" w:themeFill="background1"/>
            <w:vAlign w:val="center"/>
          </w:tcPr>
          <w:p w14:paraId="1EE5E8E7" w14:textId="77777777" w:rsidR="005D3F5F" w:rsidRPr="00763368" w:rsidRDefault="005D3F5F" w:rsidP="00AA3539">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5D3F5F" w:rsidRPr="005D3F5F" w14:paraId="17DA1CB7" w14:textId="77777777" w:rsidTr="00AA3539">
        <w:tc>
          <w:tcPr>
            <w:tcW w:w="5812" w:type="dxa"/>
            <w:tcBorders>
              <w:bottom w:val="single" w:sz="4" w:space="0" w:color="auto"/>
            </w:tcBorders>
            <w:shd w:val="clear" w:color="auto" w:fill="D9D9D9" w:themeFill="background1" w:themeFillShade="D9"/>
            <w:vAlign w:val="center"/>
          </w:tcPr>
          <w:p w14:paraId="1B59641F" w14:textId="77777777" w:rsidR="005D3F5F" w:rsidRPr="00763368" w:rsidRDefault="005D3F5F" w:rsidP="00AA3539">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4F62AED6" w14:textId="77777777" w:rsidR="005D3F5F" w:rsidRPr="00382B43" w:rsidRDefault="005D3F5F" w:rsidP="00AA3539">
            <w:pPr>
              <w:spacing w:before="60" w:after="60"/>
              <w:jc w:val="center"/>
              <w:rPr>
                <w:rFonts w:eastAsia="Times New Roman" w:cs="Arial"/>
                <w:sz w:val="20"/>
                <w:szCs w:val="20"/>
                <w:lang w:val="sr-Cyrl-RS"/>
              </w:rPr>
            </w:pPr>
            <w:r w:rsidRPr="00CD3D2A">
              <w:rPr>
                <w:rFonts w:eastAsia="Times New Roman" w:cs="Arial"/>
                <w:sz w:val="20"/>
                <w:szCs w:val="20"/>
                <w:lang w:val="sr-Cyrl-CS"/>
              </w:rPr>
              <w:t xml:space="preserve"> ДА технички задатак</w:t>
            </w:r>
            <w:r>
              <w:rPr>
                <w:rFonts w:eastAsia="Times New Roman" w:cs="Arial"/>
                <w:sz w:val="20"/>
                <w:szCs w:val="20"/>
                <w:lang w:val="sr-Latn-RS"/>
              </w:rPr>
              <w:t xml:space="preserve">, </w:t>
            </w:r>
            <w:r>
              <w:rPr>
                <w:rFonts w:eastAsia="Times New Roman" w:cs="Arial"/>
                <w:sz w:val="20"/>
                <w:szCs w:val="20"/>
                <w:lang w:val="sr-Cyrl-RS"/>
              </w:rPr>
              <w:t>техничку документацију опреме која је предмет услуге</w:t>
            </w:r>
          </w:p>
        </w:tc>
      </w:tr>
      <w:tr w:rsidR="005D3F5F" w:rsidRPr="005D3F5F" w14:paraId="0B1AEE56" w14:textId="77777777" w:rsidTr="00AA3539">
        <w:trPr>
          <w:trHeight w:val="1290"/>
        </w:trPr>
        <w:tc>
          <w:tcPr>
            <w:tcW w:w="5812" w:type="dxa"/>
            <w:tcBorders>
              <w:bottom w:val="single" w:sz="4" w:space="0" w:color="auto"/>
            </w:tcBorders>
            <w:shd w:val="clear" w:color="auto" w:fill="D9D9D9" w:themeFill="background1" w:themeFillShade="D9"/>
            <w:vAlign w:val="center"/>
          </w:tcPr>
          <w:p w14:paraId="258C4B35" w14:textId="77777777" w:rsidR="005D3F5F" w:rsidRPr="00763368" w:rsidRDefault="005D3F5F" w:rsidP="00AA3539">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122E08F9" w14:textId="77777777" w:rsidR="005D3F5F" w:rsidRPr="00CD3D2A" w:rsidRDefault="005D3F5F" w:rsidP="00AA3539">
            <w:pPr>
              <w:spacing w:before="60" w:after="60"/>
              <w:ind w:left="380"/>
              <w:rPr>
                <w:rFonts w:eastAsia="Times New Roman" w:cs="Arial"/>
                <w:sz w:val="20"/>
                <w:szCs w:val="20"/>
                <w:lang w:val="sr-Cyrl-CS"/>
              </w:rPr>
            </w:pPr>
            <w:r w:rsidRPr="00007CE3">
              <w:rPr>
                <w:rFonts w:eastAsia="Times New Roman" w:cs="Arial"/>
                <w:sz w:val="20"/>
                <w:szCs w:val="20"/>
                <w:lang w:val="sr-Cyrl-CS"/>
              </w:rPr>
              <w:t xml:space="preserve">Према тачно дефинисаним активностима – опис послова, сертификати </w:t>
            </w:r>
          </w:p>
        </w:tc>
      </w:tr>
    </w:tbl>
    <w:p w14:paraId="56F9DF98" w14:textId="77777777" w:rsidR="005D3F5F" w:rsidRPr="005D3F5F" w:rsidRDefault="005D3F5F" w:rsidP="005D3F5F">
      <w:pPr>
        <w:rPr>
          <w:lang w:val="ru-RU"/>
        </w:rPr>
      </w:pPr>
    </w:p>
    <w:p w14:paraId="6D9FD96B"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08914509"/>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r w:rsidRPr="00046BCA">
        <w:rPr>
          <w:rFonts w:cs="Arial"/>
          <w:lang w:val="sr-Cyrl-RS"/>
        </w:rPr>
        <w:t xml:space="preserve"> </w:t>
      </w:r>
      <w:r w:rsidRPr="00046BCA">
        <w:rPr>
          <w:rFonts w:eastAsia="Times New Roman" w:cs="Arial"/>
          <w:bCs w:val="0"/>
          <w:i/>
          <w:szCs w:val="22"/>
          <w:lang w:val="sr-Cyrl-RS"/>
        </w:rPr>
        <w:t>(обавезно)</w:t>
      </w:r>
      <w:bookmarkEnd w:id="5"/>
    </w:p>
    <w:p w14:paraId="42928709" w14:textId="77777777" w:rsidR="005D3F5F" w:rsidRPr="0087397B" w:rsidRDefault="005D3F5F" w:rsidP="005D3F5F">
      <w:pPr>
        <w:rPr>
          <w:noProof/>
          <w:lang w:val="ru-RU"/>
        </w:rPr>
      </w:pPr>
      <w:bookmarkStart w:id="6" w:name="_Toc493670557"/>
      <w:bookmarkStart w:id="7" w:name="_Toc208914510"/>
      <w:r w:rsidRPr="0087397B">
        <w:rPr>
          <w:noProof/>
          <w:lang w:val="ru-RU"/>
        </w:rPr>
        <w:t>У даљем тексту наведе</w:t>
      </w:r>
      <w:r>
        <w:rPr>
          <w:noProof/>
          <w:lang w:val="ru-RU"/>
        </w:rPr>
        <w:t xml:space="preserve">не су неопходне услуге које треба да пружи добављач услуге из области сервиса/ресертификације након 5 година рада </w:t>
      </w:r>
      <w:r>
        <w:rPr>
          <w:noProof/>
          <w:lang w:val="sr-Latn-RS"/>
        </w:rPr>
        <w:t>BOP</w:t>
      </w:r>
      <w:r>
        <w:rPr>
          <w:noProof/>
          <w:lang w:val="ru-RU"/>
        </w:rPr>
        <w:t xml:space="preserve"> превентера а у складу са </w:t>
      </w:r>
      <w:r>
        <w:rPr>
          <w:noProof/>
          <w:lang w:val="sr-Latn-RS"/>
        </w:rPr>
        <w:t>API 6A и API 16A</w:t>
      </w:r>
      <w:r>
        <w:rPr>
          <w:noProof/>
          <w:lang w:val="sr-Cyrl-RS"/>
        </w:rPr>
        <w:t xml:space="preserve">. </w:t>
      </w:r>
      <w:r>
        <w:rPr>
          <w:noProof/>
          <w:lang w:val="ru-RU"/>
        </w:rPr>
        <w:t xml:space="preserve">Локације пружања услуге је: локација опреме, односно Нови Комплекс (НФС), Зрењанин, Република Србија. </w:t>
      </w:r>
    </w:p>
    <w:p w14:paraId="0A53441B" w14:textId="77777777" w:rsidR="005D3F5F" w:rsidRDefault="005D3F5F" w:rsidP="005D3F5F">
      <w:pPr>
        <w:rPr>
          <w:noProof/>
          <w:lang w:val="ru-RU"/>
        </w:rPr>
      </w:pPr>
      <w:r w:rsidRPr="00E22F77">
        <w:rPr>
          <w:noProof/>
          <w:lang w:val="ru-RU"/>
        </w:rPr>
        <w:t>Неопходне су следеће услуге:</w:t>
      </w:r>
    </w:p>
    <w:p w14:paraId="37687F80" w14:textId="77777777" w:rsidR="005D3F5F" w:rsidRDefault="005D3F5F" w:rsidP="005D3F5F">
      <w:pPr>
        <w:rPr>
          <w:noProof/>
          <w:lang w:val="ru-RU"/>
        </w:rPr>
      </w:pPr>
    </w:p>
    <w:p w14:paraId="3EF0141D" w14:textId="77777777" w:rsidR="005D3F5F" w:rsidRPr="00654B52" w:rsidRDefault="005D3F5F" w:rsidP="005D3F5F">
      <w:pPr>
        <w:ind w:left="360"/>
        <w:rPr>
          <w:rFonts w:cs="Arial"/>
          <w:lang w:val="ru-RU"/>
        </w:rPr>
      </w:pPr>
      <w:r>
        <w:rPr>
          <w:rFonts w:cs="Arial"/>
          <w:b/>
          <w:lang w:val="sr-Cyrl-RS"/>
        </w:rPr>
        <w:t xml:space="preserve">а) </w:t>
      </w:r>
      <w:r w:rsidRPr="00654B52">
        <w:rPr>
          <w:rFonts w:cs="Arial"/>
          <w:b/>
          <w:lang w:val="sr-Cyrl-RS"/>
        </w:rPr>
        <w:t xml:space="preserve">Део 1 </w:t>
      </w:r>
      <w:r w:rsidRPr="00654B52">
        <w:rPr>
          <w:rFonts w:cs="Arial"/>
          <w:lang w:val="ru-RU"/>
        </w:rPr>
        <w:t xml:space="preserve">– </w:t>
      </w:r>
      <w:r w:rsidRPr="00654B52">
        <w:rPr>
          <w:rFonts w:cs="Arial"/>
          <w:lang w:val="sr-Cyrl-RS"/>
        </w:rPr>
        <w:t>Опис радова</w:t>
      </w:r>
      <w:r w:rsidRPr="00654B52">
        <w:rPr>
          <w:rFonts w:cs="Arial"/>
          <w:lang w:val="ru-RU"/>
        </w:rPr>
        <w:t xml:space="preserve"> </w:t>
      </w:r>
    </w:p>
    <w:p w14:paraId="1B40625F" w14:textId="77777777" w:rsidR="005D3F5F" w:rsidRPr="00654B52" w:rsidRDefault="005D3F5F" w:rsidP="005D3F5F">
      <w:pPr>
        <w:pStyle w:val="ListParagraph"/>
        <w:ind w:left="360" w:firstLine="349"/>
        <w:rPr>
          <w:rFonts w:cs="Arial"/>
          <w:lang w:val="sr-Cyrl-RS"/>
        </w:rPr>
      </w:pPr>
      <w:r w:rsidRPr="00654B52">
        <w:rPr>
          <w:rFonts w:cs="Arial"/>
          <w:lang w:val="sr-Cyrl-RS"/>
        </w:rPr>
        <w:t xml:space="preserve">Активности сервиса </w:t>
      </w:r>
      <w:r>
        <w:rPr>
          <w:rFonts w:cs="Arial"/>
          <w:lang w:val="sr-Latn-RS"/>
        </w:rPr>
        <w:t>BOP</w:t>
      </w:r>
      <w:r w:rsidRPr="00654B52">
        <w:rPr>
          <w:rFonts w:cs="Arial"/>
          <w:lang w:val="sr-Cyrl-RS"/>
        </w:rPr>
        <w:t xml:space="preserve"> </w:t>
      </w:r>
      <w:r>
        <w:rPr>
          <w:rFonts w:cs="Arial"/>
          <w:lang w:val="sr-Cyrl-RS"/>
        </w:rPr>
        <w:t>које су предвиђене</w:t>
      </w:r>
      <w:r w:rsidRPr="00654B52">
        <w:rPr>
          <w:rFonts w:cs="Arial"/>
          <w:lang w:val="sr-Cyrl-RS"/>
        </w:rPr>
        <w:t xml:space="preserve"> </w:t>
      </w:r>
      <w:r>
        <w:rPr>
          <w:rFonts w:cs="Arial"/>
          <w:lang w:val="sr-Cyrl-RS"/>
        </w:rPr>
        <w:t>према</w:t>
      </w:r>
      <w:r w:rsidRPr="00654B52">
        <w:rPr>
          <w:rFonts w:cs="Arial"/>
          <w:lang w:val="sr-Cyrl-RS"/>
        </w:rPr>
        <w:t xml:space="preserve"> </w:t>
      </w:r>
      <w:r>
        <w:rPr>
          <w:rFonts w:cs="Arial"/>
          <w:lang w:val="sr-Latn-RS"/>
        </w:rPr>
        <w:t>API</w:t>
      </w:r>
      <w:r w:rsidRPr="00654B52">
        <w:rPr>
          <w:rFonts w:cs="Arial"/>
          <w:lang w:val="sr-Cyrl-RS"/>
        </w:rPr>
        <w:t xml:space="preserve"> 5-годишњ</w:t>
      </w:r>
      <w:r>
        <w:rPr>
          <w:rFonts w:cs="Arial"/>
          <w:lang w:val="sr-Cyrl-RS"/>
        </w:rPr>
        <w:t>ем</w:t>
      </w:r>
      <w:r w:rsidRPr="00654B52">
        <w:rPr>
          <w:rFonts w:cs="Arial"/>
          <w:lang w:val="sr-Cyrl-RS"/>
        </w:rPr>
        <w:t xml:space="preserve"> ресертифик</w:t>
      </w:r>
      <w:r>
        <w:rPr>
          <w:rFonts w:cs="Arial"/>
          <w:lang w:val="sr-Cyrl-RS"/>
        </w:rPr>
        <w:t>овањем</w:t>
      </w:r>
      <w:r w:rsidRPr="00654B52">
        <w:rPr>
          <w:rFonts w:cs="Arial"/>
          <w:lang w:val="sr-Cyrl-RS"/>
        </w:rPr>
        <w:t xml:space="preserve"> </w:t>
      </w:r>
      <w:r>
        <w:rPr>
          <w:rFonts w:cs="Arial"/>
          <w:lang w:val="sr-Latn-RS"/>
        </w:rPr>
        <w:t>BOP</w:t>
      </w:r>
      <w:r w:rsidRPr="00654B52">
        <w:rPr>
          <w:rFonts w:cs="Arial"/>
          <w:lang w:val="sr-Cyrl-RS"/>
        </w:rPr>
        <w:t xml:space="preserve"> опреме</w:t>
      </w:r>
      <w:r>
        <w:rPr>
          <w:rFonts w:cs="Arial"/>
          <w:lang w:val="sr-Cyrl-RS"/>
        </w:rPr>
        <w:t xml:space="preserve"> су </w:t>
      </w:r>
      <w:r w:rsidRPr="00654B52">
        <w:rPr>
          <w:rFonts w:cs="Arial"/>
          <w:lang w:val="sr-Cyrl-RS"/>
        </w:rPr>
        <w:t>:</w:t>
      </w:r>
    </w:p>
    <w:p w14:paraId="100A9515" w14:textId="77777777" w:rsidR="005D3F5F" w:rsidRPr="00654B52" w:rsidRDefault="005D3F5F" w:rsidP="005D3F5F">
      <w:pPr>
        <w:numPr>
          <w:ilvl w:val="0"/>
          <w:numId w:val="22"/>
        </w:numPr>
        <w:suppressAutoHyphens/>
        <w:spacing w:before="0" w:after="0"/>
        <w:rPr>
          <w:rFonts w:cs="Arial"/>
          <w:i/>
          <w:lang w:val="hu-HU"/>
        </w:rPr>
      </w:pPr>
      <w:r w:rsidRPr="00993E3A">
        <w:rPr>
          <w:rFonts w:cs="Arial"/>
          <w:i/>
          <w:lang w:val="sr-Cyrl-RS"/>
        </w:rPr>
        <w:t xml:space="preserve">Надзор над дефектажом и анализа тренутног стања БОП опреме </w:t>
      </w:r>
    </w:p>
    <w:p w14:paraId="0105ED72" w14:textId="77777777" w:rsidR="005D3F5F" w:rsidRPr="00654B52" w:rsidRDefault="005D3F5F" w:rsidP="005D3F5F">
      <w:pPr>
        <w:numPr>
          <w:ilvl w:val="0"/>
          <w:numId w:val="22"/>
        </w:numPr>
        <w:suppressAutoHyphens/>
        <w:spacing w:before="0" w:after="0"/>
        <w:rPr>
          <w:rFonts w:cs="Arial"/>
          <w:i/>
          <w:lang w:val="hu-HU"/>
        </w:rPr>
      </w:pPr>
      <w:r>
        <w:rPr>
          <w:rFonts w:cs="Arial"/>
          <w:i/>
          <w:lang w:val="sr-Cyrl-RS"/>
        </w:rPr>
        <w:t>Н</w:t>
      </w:r>
      <w:r w:rsidRPr="0021637E">
        <w:rPr>
          <w:rFonts w:cs="Arial"/>
          <w:i/>
          <w:lang w:val="sr-Cyrl-RS"/>
        </w:rPr>
        <w:t>адзор над испитивањем склопова опреме (димензионо / визуелно / НДТ контролисање- магнетима, течним пенетрантима) и овера записника о извршеним радовима</w:t>
      </w:r>
      <w:r>
        <w:rPr>
          <w:rFonts w:cs="Arial"/>
          <w:i/>
          <w:lang w:val="sr-Latn-RS"/>
        </w:rPr>
        <w:t xml:space="preserve">. </w:t>
      </w:r>
      <w:r w:rsidRPr="00654B52">
        <w:rPr>
          <w:rFonts w:cs="Arial"/>
          <w:i/>
          <w:lang w:val="sr-Cyrl-RS"/>
        </w:rPr>
        <w:t>Израда извештаја са резултатима контроле и испитивања са предлого</w:t>
      </w:r>
      <w:r>
        <w:rPr>
          <w:rFonts w:cs="Arial"/>
          <w:i/>
          <w:lang w:val="sr-Cyrl-RS"/>
        </w:rPr>
        <w:t>м потребних додатних активности</w:t>
      </w:r>
      <w:r>
        <w:rPr>
          <w:rFonts w:cs="Arial"/>
          <w:i/>
          <w:lang w:val="sr-Latn-RS"/>
        </w:rPr>
        <w:t>.</w:t>
      </w:r>
    </w:p>
    <w:p w14:paraId="5B72E556" w14:textId="77777777" w:rsidR="005D3F5F" w:rsidRPr="00654B52" w:rsidRDefault="005D3F5F" w:rsidP="005D3F5F">
      <w:pPr>
        <w:numPr>
          <w:ilvl w:val="0"/>
          <w:numId w:val="22"/>
        </w:numPr>
        <w:suppressAutoHyphens/>
        <w:spacing w:before="0" w:after="0"/>
        <w:rPr>
          <w:rFonts w:cs="Arial"/>
          <w:i/>
          <w:lang w:val="hu-HU"/>
        </w:rPr>
      </w:pPr>
      <w:r>
        <w:rPr>
          <w:rFonts w:cs="Arial"/>
          <w:i/>
          <w:lang w:val="sr-Cyrl-RS"/>
        </w:rPr>
        <w:t>Надзор над с</w:t>
      </w:r>
      <w:r w:rsidRPr="00654B52">
        <w:rPr>
          <w:rFonts w:cs="Arial"/>
          <w:i/>
          <w:lang w:val="sr-Cyrl-RS"/>
        </w:rPr>
        <w:t>провођење</w:t>
      </w:r>
      <w:r>
        <w:rPr>
          <w:rFonts w:cs="Arial"/>
          <w:i/>
          <w:lang w:val="sr-Cyrl-RS"/>
        </w:rPr>
        <w:t>м</w:t>
      </w:r>
      <w:r w:rsidRPr="00654B52">
        <w:rPr>
          <w:rFonts w:cs="Arial"/>
          <w:i/>
          <w:lang w:val="sr-Cyrl-RS"/>
        </w:rPr>
        <w:t xml:space="preserve"> додатних радова и замена д</w:t>
      </w:r>
      <w:r>
        <w:rPr>
          <w:rFonts w:cs="Arial"/>
          <w:i/>
          <w:lang w:val="sr-Cyrl-RS"/>
        </w:rPr>
        <w:t>о</w:t>
      </w:r>
      <w:r w:rsidRPr="00654B52">
        <w:rPr>
          <w:rFonts w:cs="Arial"/>
          <w:i/>
          <w:lang w:val="sr-Cyrl-RS"/>
        </w:rPr>
        <w:t>трајалих делова</w:t>
      </w:r>
      <w:r>
        <w:rPr>
          <w:rFonts w:cs="Arial"/>
          <w:i/>
          <w:lang w:val="sr-Cyrl-RS"/>
        </w:rPr>
        <w:t xml:space="preserve"> и овера записника о извршеним радовима.</w:t>
      </w:r>
    </w:p>
    <w:p w14:paraId="61D4F38D" w14:textId="77777777" w:rsidR="005D3F5F" w:rsidRPr="00654B52" w:rsidRDefault="005D3F5F" w:rsidP="005D3F5F">
      <w:pPr>
        <w:numPr>
          <w:ilvl w:val="0"/>
          <w:numId w:val="22"/>
        </w:numPr>
        <w:suppressAutoHyphens/>
        <w:spacing w:before="0" w:after="0"/>
        <w:rPr>
          <w:rFonts w:cs="Arial"/>
          <w:i/>
          <w:lang w:val="hu-HU"/>
        </w:rPr>
      </w:pPr>
      <w:r>
        <w:rPr>
          <w:rFonts w:cs="Arial"/>
          <w:i/>
          <w:lang w:val="sr-Cyrl-RS"/>
        </w:rPr>
        <w:t>Надзор над к</w:t>
      </w:r>
      <w:r w:rsidRPr="00654B52">
        <w:rPr>
          <w:rFonts w:cs="Arial"/>
          <w:i/>
          <w:lang w:val="sr-Cyrl-RS"/>
        </w:rPr>
        <w:t>омплетирање</w:t>
      </w:r>
      <w:r>
        <w:rPr>
          <w:rFonts w:cs="Arial"/>
          <w:i/>
          <w:lang w:val="sr-Cyrl-RS"/>
        </w:rPr>
        <w:t>м</w:t>
      </w:r>
      <w:r w:rsidRPr="00654B52">
        <w:rPr>
          <w:rFonts w:cs="Arial"/>
          <w:i/>
          <w:lang w:val="sr-Cyrl-RS"/>
        </w:rPr>
        <w:t xml:space="preserve"> </w:t>
      </w:r>
      <w:r>
        <w:rPr>
          <w:rFonts w:cs="Arial"/>
          <w:i/>
          <w:lang w:val="sr-Latn-RS"/>
        </w:rPr>
        <w:t>BOP</w:t>
      </w:r>
      <w:r w:rsidRPr="00654B52">
        <w:rPr>
          <w:rFonts w:cs="Arial"/>
          <w:i/>
          <w:lang w:val="sr-Cyrl-RS"/>
        </w:rPr>
        <w:t xml:space="preserve"> опреме, спровођење</w:t>
      </w:r>
      <w:r>
        <w:rPr>
          <w:rFonts w:cs="Arial"/>
          <w:i/>
          <w:lang w:val="sr-Cyrl-RS"/>
        </w:rPr>
        <w:t>м</w:t>
      </w:r>
      <w:r w:rsidRPr="00654B52">
        <w:rPr>
          <w:rFonts w:cs="Arial"/>
          <w:i/>
          <w:lang w:val="sr-Cyrl-RS"/>
        </w:rPr>
        <w:t xml:space="preserve"> функционалне провере </w:t>
      </w:r>
      <w:r>
        <w:rPr>
          <w:rFonts w:cs="Arial"/>
          <w:i/>
          <w:lang w:val="sr-Latn-RS"/>
        </w:rPr>
        <w:t>BOP</w:t>
      </w:r>
      <w:r>
        <w:rPr>
          <w:rFonts w:cs="Arial"/>
          <w:i/>
          <w:lang w:val="sr-Cyrl-RS"/>
        </w:rPr>
        <w:t xml:space="preserve"> опреме, спровођењем тестирања на радни притисак БОП опреме, изради</w:t>
      </w:r>
      <w:r w:rsidRPr="00654B52">
        <w:rPr>
          <w:rFonts w:cs="Arial"/>
          <w:i/>
          <w:lang w:val="sr-Cyrl-RS"/>
        </w:rPr>
        <w:t xml:space="preserve"> комплетне техничке документације са записима провере</w:t>
      </w:r>
      <w:r>
        <w:rPr>
          <w:rFonts w:cs="Arial"/>
          <w:i/>
          <w:lang w:val="sr-Cyrl-RS"/>
        </w:rPr>
        <w:t xml:space="preserve"> и овера записника о извршеним радовима.</w:t>
      </w:r>
    </w:p>
    <w:p w14:paraId="41904F53" w14:textId="77777777" w:rsidR="005D3F5F" w:rsidRPr="002958CC" w:rsidRDefault="005D3F5F" w:rsidP="005D3F5F">
      <w:pPr>
        <w:pStyle w:val="ListParagraph"/>
        <w:numPr>
          <w:ilvl w:val="0"/>
          <w:numId w:val="22"/>
        </w:numPr>
        <w:suppressAutoHyphens/>
        <w:spacing w:before="0" w:after="0" w:line="276" w:lineRule="auto"/>
        <w:rPr>
          <w:rFonts w:cs="Arial"/>
          <w:lang w:val="sr-Cyrl-RS"/>
        </w:rPr>
      </w:pPr>
      <w:r w:rsidRPr="00654B52">
        <w:rPr>
          <w:rFonts w:cs="Arial"/>
          <w:i/>
          <w:lang w:val="sr-Cyrl-RS"/>
        </w:rPr>
        <w:t xml:space="preserve">Издавање АПИ сертификата за </w:t>
      </w:r>
      <w:r>
        <w:rPr>
          <w:rFonts w:cs="Arial"/>
          <w:i/>
          <w:lang w:val="sr-Latn-RS"/>
        </w:rPr>
        <w:t>BOP</w:t>
      </w:r>
      <w:r w:rsidRPr="00654B52">
        <w:rPr>
          <w:rFonts w:cs="Arial"/>
          <w:i/>
          <w:lang w:val="sr-Cyrl-RS"/>
        </w:rPr>
        <w:t xml:space="preserve"> опрему</w:t>
      </w:r>
    </w:p>
    <w:p w14:paraId="583FFA98" w14:textId="77777777" w:rsidR="005D3F5F" w:rsidRPr="002E4ACD" w:rsidRDefault="005D3F5F" w:rsidP="005D3F5F">
      <w:pPr>
        <w:pStyle w:val="ListParagraph"/>
        <w:numPr>
          <w:ilvl w:val="0"/>
          <w:numId w:val="22"/>
        </w:numPr>
        <w:suppressAutoHyphens/>
        <w:spacing w:before="0" w:after="0" w:line="276" w:lineRule="auto"/>
        <w:rPr>
          <w:rFonts w:cs="Arial"/>
          <w:i/>
          <w:lang w:val="sr-Cyrl-RS"/>
        </w:rPr>
      </w:pPr>
      <w:r>
        <w:rPr>
          <w:rFonts w:cs="Arial"/>
          <w:i/>
          <w:lang w:val="sr-Cyrl-RS"/>
        </w:rPr>
        <w:t>К</w:t>
      </w:r>
      <w:r w:rsidRPr="002958CC">
        <w:rPr>
          <w:rFonts w:cs="Arial"/>
          <w:i/>
          <w:lang w:val="sr-Cyrl-RS"/>
        </w:rPr>
        <w:t xml:space="preserve">омплетирање групе докумената Data Book-a за сваки </w:t>
      </w:r>
      <w:r w:rsidRPr="002958CC">
        <w:rPr>
          <w:rFonts w:cs="Arial"/>
          <w:i/>
          <w:lang w:val="sr-Latn-RS"/>
        </w:rPr>
        <w:t>BOP</w:t>
      </w:r>
      <w:r w:rsidRPr="002958CC">
        <w:rPr>
          <w:rFonts w:cs="Arial"/>
          <w:i/>
          <w:lang w:val="sr-Cyrl-RS"/>
        </w:rPr>
        <w:t xml:space="preserve"> </w:t>
      </w:r>
      <w:r>
        <w:rPr>
          <w:rFonts w:cs="Arial"/>
          <w:i/>
          <w:lang w:val="sr-Cyrl-RS"/>
        </w:rPr>
        <w:t>опрему</w:t>
      </w:r>
      <w:r w:rsidRPr="002958CC">
        <w:rPr>
          <w:rFonts w:cs="Arial"/>
          <w:lang w:val="sr-Latn-RS"/>
        </w:rPr>
        <w:t xml:space="preserve"> </w:t>
      </w:r>
      <w:r w:rsidRPr="002958CC">
        <w:rPr>
          <w:rFonts w:cs="Arial"/>
          <w:lang w:val="sr-Cyrl-RS"/>
        </w:rPr>
        <w:t xml:space="preserve">засебно. </w:t>
      </w:r>
      <w:r w:rsidRPr="002958CC">
        <w:rPr>
          <w:rFonts w:cs="Arial"/>
          <w:i/>
          <w:lang w:val="sr-Cyrl-RS"/>
        </w:rPr>
        <w:t>Data Book мора да садржи: све податке о опреми</w:t>
      </w:r>
      <w:r>
        <w:rPr>
          <w:rFonts w:cs="Arial"/>
          <w:i/>
          <w:lang w:val="sr-Cyrl-RS"/>
        </w:rPr>
        <w:t xml:space="preserve">, припадајући сертификати, </w:t>
      </w:r>
      <w:r w:rsidRPr="002958CC">
        <w:rPr>
          <w:rFonts w:cs="Arial"/>
          <w:i/>
          <w:lang w:val="sr-Cyrl-RS"/>
        </w:rPr>
        <w:t>извештаје са ре</w:t>
      </w:r>
      <w:r>
        <w:rPr>
          <w:rFonts w:cs="Arial"/>
          <w:i/>
          <w:lang w:val="sr-Cyrl-RS"/>
        </w:rPr>
        <w:t xml:space="preserve">зултатима контроле и испитивања </w:t>
      </w:r>
      <w:r w:rsidRPr="002958CC">
        <w:rPr>
          <w:rFonts w:cs="Arial"/>
          <w:i/>
          <w:lang w:val="sr-Cyrl-RS"/>
        </w:rPr>
        <w:t>склопова опреме (димензионо/визуелно/НДТ контролисање,  испитивање притиском и др.)</w:t>
      </w:r>
      <w:r>
        <w:rPr>
          <w:rFonts w:cs="Arial"/>
          <w:i/>
          <w:lang w:val="sr-Cyrl-RS"/>
        </w:rPr>
        <w:t>, извештаје извршених сервисних радова / замене резервних делова… које је потребно доставити најкасније 7 дана од извршења услуге.</w:t>
      </w:r>
    </w:p>
    <w:p w14:paraId="297D7216" w14:textId="77777777" w:rsidR="005D3F5F" w:rsidRDefault="005D3F5F" w:rsidP="005D3F5F">
      <w:pPr>
        <w:pStyle w:val="ListParagraph"/>
        <w:numPr>
          <w:ilvl w:val="0"/>
          <w:numId w:val="22"/>
        </w:numPr>
        <w:suppressAutoHyphens/>
        <w:spacing w:before="0" w:after="0" w:line="276" w:lineRule="auto"/>
        <w:rPr>
          <w:rFonts w:cs="Arial"/>
          <w:i/>
          <w:lang w:val="sr-Cyrl-RS"/>
        </w:rPr>
      </w:pPr>
      <w:r w:rsidRPr="002E4ACD">
        <w:rPr>
          <w:rFonts w:cs="Arial"/>
          <w:i/>
          <w:lang w:val="sr-Cyrl-RS"/>
        </w:rPr>
        <w:t xml:space="preserve">Навести гарантни рок </w:t>
      </w:r>
      <w:r>
        <w:rPr>
          <w:rFonts w:cs="Arial"/>
          <w:i/>
          <w:lang w:val="sr-Cyrl-RS"/>
        </w:rPr>
        <w:t xml:space="preserve">валидности издатог сертификата и рок </w:t>
      </w:r>
      <w:r w:rsidRPr="002E4ACD">
        <w:rPr>
          <w:rFonts w:cs="Arial"/>
          <w:i/>
          <w:lang w:val="sr-Cyrl-RS"/>
        </w:rPr>
        <w:t>гарант</w:t>
      </w:r>
      <w:r>
        <w:rPr>
          <w:rFonts w:cs="Arial"/>
          <w:i/>
          <w:lang w:val="sr-Cyrl-RS"/>
        </w:rPr>
        <w:t>овања</w:t>
      </w:r>
      <w:r w:rsidRPr="002E4ACD">
        <w:rPr>
          <w:rFonts w:cs="Arial"/>
          <w:i/>
          <w:lang w:val="sr-Cyrl-RS"/>
        </w:rPr>
        <w:t xml:space="preserve"> безбедан</w:t>
      </w:r>
      <w:r>
        <w:rPr>
          <w:rFonts w:cs="Arial"/>
          <w:i/>
          <w:lang w:val="sr-Cyrl-RS"/>
        </w:rPr>
        <w:t>ог</w:t>
      </w:r>
      <w:r w:rsidRPr="002E4ACD">
        <w:rPr>
          <w:rFonts w:cs="Arial"/>
          <w:i/>
          <w:lang w:val="sr-Cyrl-RS"/>
        </w:rPr>
        <w:t xml:space="preserve"> и неометан</w:t>
      </w:r>
      <w:r>
        <w:rPr>
          <w:rFonts w:cs="Arial"/>
          <w:i/>
          <w:lang w:val="sr-Cyrl-RS"/>
        </w:rPr>
        <w:t>ог</w:t>
      </w:r>
      <w:r w:rsidRPr="002E4ACD">
        <w:rPr>
          <w:rFonts w:cs="Arial"/>
          <w:i/>
          <w:lang w:val="sr-Cyrl-RS"/>
        </w:rPr>
        <w:t xml:space="preserve"> рад</w:t>
      </w:r>
      <w:r>
        <w:rPr>
          <w:rFonts w:cs="Arial"/>
          <w:i/>
          <w:lang w:val="sr-Cyrl-RS"/>
        </w:rPr>
        <w:t>а</w:t>
      </w:r>
      <w:r w:rsidRPr="002E4ACD">
        <w:rPr>
          <w:rFonts w:cs="Arial"/>
          <w:i/>
          <w:lang w:val="sr-Cyrl-RS"/>
        </w:rPr>
        <w:t xml:space="preserve"> са опремом</w:t>
      </w:r>
    </w:p>
    <w:p w14:paraId="4C8E79CD" w14:textId="77777777" w:rsidR="005D3F5F" w:rsidRDefault="005D3F5F" w:rsidP="005D3F5F">
      <w:pPr>
        <w:pStyle w:val="ListParagraph"/>
        <w:numPr>
          <w:ilvl w:val="0"/>
          <w:numId w:val="22"/>
        </w:numPr>
        <w:suppressAutoHyphens/>
        <w:spacing w:before="0" w:after="0" w:line="276" w:lineRule="auto"/>
        <w:rPr>
          <w:rFonts w:cs="Arial"/>
          <w:i/>
          <w:lang w:val="sr-Cyrl-RS"/>
        </w:rPr>
      </w:pPr>
      <w:r w:rsidRPr="0021637E">
        <w:rPr>
          <w:lang w:val="ru-RU"/>
        </w:rPr>
        <w:t xml:space="preserve"> </w:t>
      </w:r>
      <w:r>
        <w:rPr>
          <w:rFonts w:cs="Arial"/>
          <w:i/>
          <w:lang w:val="sr-Cyrl-RS"/>
        </w:rPr>
        <w:t>С</w:t>
      </w:r>
      <w:r w:rsidRPr="0021637E">
        <w:rPr>
          <w:rFonts w:cs="Arial"/>
          <w:i/>
          <w:lang w:val="sr-Cyrl-RS"/>
        </w:rPr>
        <w:t>ве</w:t>
      </w:r>
      <w:r>
        <w:rPr>
          <w:rFonts w:cs="Arial"/>
          <w:i/>
          <w:lang w:val="sr-Cyrl-RS"/>
        </w:rPr>
        <w:t xml:space="preserve"> пропратне</w:t>
      </w:r>
      <w:r w:rsidRPr="0021637E">
        <w:rPr>
          <w:rFonts w:cs="Arial"/>
          <w:i/>
          <w:lang w:val="sr-Cyrl-RS"/>
        </w:rPr>
        <w:t xml:space="preserve"> радове врше </w:t>
      </w:r>
      <w:r>
        <w:rPr>
          <w:rFonts w:cs="Arial"/>
          <w:i/>
          <w:lang w:val="sr-Cyrl-RS"/>
        </w:rPr>
        <w:t xml:space="preserve">запослени </w:t>
      </w:r>
      <w:r>
        <w:rPr>
          <w:rFonts w:cs="Arial"/>
          <w:i/>
          <w:sz w:val="24"/>
          <w:szCs w:val="24"/>
          <w:lang w:val="sr-Cyrl-RS" w:eastAsia="sr-Latn-RS"/>
        </w:rPr>
        <w:t>Нафтагас Нафтни Сервиси д.о.о. Нови Сад</w:t>
      </w:r>
      <w:r w:rsidRPr="0021637E">
        <w:rPr>
          <w:rFonts w:cs="Arial"/>
          <w:i/>
          <w:lang w:val="sr-Cyrl-RS"/>
        </w:rPr>
        <w:t xml:space="preserve"> док добављач услуге врши надзор, контролу и израду извештаја</w:t>
      </w:r>
      <w:r>
        <w:rPr>
          <w:rFonts w:cs="Arial"/>
          <w:i/>
          <w:lang w:val="sr-Cyrl-RS"/>
        </w:rPr>
        <w:t>.</w:t>
      </w:r>
    </w:p>
    <w:p w14:paraId="3CFF181C" w14:textId="77777777" w:rsidR="005D3F5F" w:rsidRPr="00654B52" w:rsidRDefault="005D3F5F" w:rsidP="005D3F5F">
      <w:pPr>
        <w:ind w:left="360"/>
        <w:rPr>
          <w:rFonts w:cs="Arial"/>
          <w:lang w:val="sr-Latn-RS"/>
        </w:rPr>
      </w:pPr>
      <w:r>
        <w:rPr>
          <w:rFonts w:cs="Arial"/>
          <w:b/>
          <w:lang w:val="sr-Cyrl-RS"/>
        </w:rPr>
        <w:lastRenderedPageBreak/>
        <w:t xml:space="preserve">б) </w:t>
      </w:r>
      <w:r w:rsidRPr="00654B52">
        <w:rPr>
          <w:rFonts w:cs="Arial"/>
          <w:b/>
          <w:lang w:val="sr-Cyrl-RS"/>
        </w:rPr>
        <w:t>Део</w:t>
      </w:r>
      <w:r w:rsidRPr="00654B52">
        <w:rPr>
          <w:rFonts w:cs="Arial"/>
          <w:b/>
          <w:lang w:val="sr-Latn-RS"/>
        </w:rPr>
        <w:t xml:space="preserve"> 2</w:t>
      </w:r>
      <w:r w:rsidRPr="00654B52">
        <w:rPr>
          <w:rFonts w:cs="Arial"/>
          <w:lang w:val="sr-Latn-RS"/>
        </w:rPr>
        <w:t xml:space="preserve"> – C</w:t>
      </w:r>
      <w:r w:rsidRPr="00654B52">
        <w:rPr>
          <w:rFonts w:cs="Arial"/>
          <w:lang w:val="sr-Cyrl-RS"/>
        </w:rPr>
        <w:t xml:space="preserve">ертификати </w:t>
      </w:r>
    </w:p>
    <w:p w14:paraId="214CB2C8" w14:textId="77777777" w:rsidR="005D3F5F" w:rsidRPr="00654B52" w:rsidRDefault="005D3F5F" w:rsidP="005D3F5F">
      <w:pPr>
        <w:pStyle w:val="WW-BodyText2"/>
        <w:ind w:firstLine="709"/>
        <w:jc w:val="both"/>
        <w:rPr>
          <w:i w:val="0"/>
          <w:szCs w:val="22"/>
          <w:lang w:val="sr-Cyrl-RS"/>
        </w:rPr>
      </w:pPr>
      <w:r w:rsidRPr="00654B52">
        <w:rPr>
          <w:i w:val="0"/>
          <w:szCs w:val="22"/>
          <w:lang w:val="sr-Cyrl-RS"/>
        </w:rPr>
        <w:t xml:space="preserve">Сертификација треба да се изведе према: </w:t>
      </w:r>
    </w:p>
    <w:p w14:paraId="16735682" w14:textId="77777777" w:rsidR="005D3F5F" w:rsidRPr="00654B52" w:rsidRDefault="005D3F5F" w:rsidP="005D3F5F">
      <w:pPr>
        <w:pStyle w:val="WW-BodyText2"/>
        <w:ind w:firstLine="709"/>
        <w:jc w:val="both"/>
        <w:rPr>
          <w:szCs w:val="22"/>
          <w:lang w:val="sl-SI"/>
        </w:rPr>
      </w:pPr>
    </w:p>
    <w:p w14:paraId="61CA8760" w14:textId="77777777" w:rsidR="005D3F5F" w:rsidRPr="00654B52" w:rsidRDefault="005D3F5F" w:rsidP="005D3F5F">
      <w:pPr>
        <w:pStyle w:val="WW-BodyText2"/>
        <w:numPr>
          <w:ilvl w:val="0"/>
          <w:numId w:val="22"/>
        </w:numPr>
        <w:jc w:val="both"/>
        <w:rPr>
          <w:szCs w:val="22"/>
          <w:lang w:val="sl-SI"/>
        </w:rPr>
      </w:pPr>
      <w:r w:rsidRPr="00654B52">
        <w:rPr>
          <w:b/>
          <w:szCs w:val="22"/>
          <w:lang w:val="sr-Latn-RS"/>
        </w:rPr>
        <w:t>API 6A</w:t>
      </w:r>
    </w:p>
    <w:p w14:paraId="31B85906" w14:textId="77777777" w:rsidR="005D3F5F" w:rsidRPr="0047487B" w:rsidRDefault="005D3F5F" w:rsidP="005D3F5F">
      <w:pPr>
        <w:pStyle w:val="WW-BodyText2"/>
        <w:numPr>
          <w:ilvl w:val="0"/>
          <w:numId w:val="22"/>
        </w:numPr>
        <w:jc w:val="both"/>
        <w:rPr>
          <w:szCs w:val="22"/>
          <w:lang w:val="sl-SI"/>
        </w:rPr>
      </w:pPr>
      <w:r w:rsidRPr="00654B52">
        <w:rPr>
          <w:b/>
          <w:szCs w:val="22"/>
          <w:lang w:val="sr-Latn-RS"/>
        </w:rPr>
        <w:t xml:space="preserve">API 16A </w:t>
      </w:r>
    </w:p>
    <w:p w14:paraId="083C0B48" w14:textId="77777777" w:rsidR="005D3F5F" w:rsidRDefault="005D3F5F" w:rsidP="005D3F5F">
      <w:pPr>
        <w:pStyle w:val="WW-BodyText2"/>
        <w:jc w:val="both"/>
        <w:rPr>
          <w:szCs w:val="22"/>
          <w:lang w:val="sl-SI"/>
        </w:rPr>
      </w:pPr>
    </w:p>
    <w:p w14:paraId="0289834E" w14:textId="77777777" w:rsidR="005D3F5F" w:rsidRPr="00CE69E3" w:rsidRDefault="005D3F5F" w:rsidP="005D3F5F">
      <w:pPr>
        <w:spacing w:before="0" w:after="0" w:line="276" w:lineRule="auto"/>
        <w:ind w:left="360"/>
        <w:rPr>
          <w:rFonts w:cs="Arial"/>
          <w:lang w:val="sr-Latn-RS"/>
        </w:rPr>
      </w:pPr>
      <w:r w:rsidRPr="00CE69E3">
        <w:rPr>
          <w:rFonts w:cs="Arial"/>
          <w:b/>
          <w:lang w:val="sr-Cyrl-RS"/>
        </w:rPr>
        <w:t>ц) Део 3</w:t>
      </w:r>
      <w:r w:rsidRPr="00CE69E3">
        <w:rPr>
          <w:rFonts w:cs="Arial"/>
          <w:lang w:val="sr-Latn-RS"/>
        </w:rPr>
        <w:t xml:space="preserve"> – </w:t>
      </w:r>
      <w:r w:rsidRPr="00CE69E3">
        <w:rPr>
          <w:rFonts w:cs="Arial"/>
          <w:lang w:val="sr-Cyrl-RS"/>
        </w:rPr>
        <w:t xml:space="preserve">Допунски захтеви </w:t>
      </w:r>
    </w:p>
    <w:p w14:paraId="707EF903" w14:textId="77777777" w:rsidR="005D3F5F" w:rsidRPr="00ED41C5" w:rsidRDefault="005D3F5F" w:rsidP="005D3F5F">
      <w:pPr>
        <w:pStyle w:val="WW-BodyText2"/>
        <w:jc w:val="both"/>
        <w:rPr>
          <w:sz w:val="10"/>
          <w:szCs w:val="10"/>
          <w:lang w:val="sl-SI"/>
        </w:rPr>
      </w:pPr>
    </w:p>
    <w:p w14:paraId="5223D257" w14:textId="77777777" w:rsidR="005D3F5F" w:rsidRPr="0047487B" w:rsidRDefault="005D3F5F" w:rsidP="005D3F5F">
      <w:pPr>
        <w:spacing w:after="0"/>
        <w:rPr>
          <w:rFonts w:cs="Arial"/>
          <w:b/>
          <w:lang w:val="sr-Cyrl-RS"/>
        </w:rPr>
      </w:pPr>
      <w:r w:rsidRPr="0047487B">
        <w:rPr>
          <w:rFonts w:cs="Arial"/>
          <w:b/>
          <w:lang w:val="sr-Cyrl-RS"/>
        </w:rPr>
        <w:t>Пре закључења уговора, пружалац услуге је дужан да са наручиоцем услуге писмено усагласи све детаље и захтеве за извршење предметне услуге.</w:t>
      </w:r>
    </w:p>
    <w:p w14:paraId="434933E3" w14:textId="77777777" w:rsidR="005D3F5F" w:rsidRPr="0047487B" w:rsidRDefault="005D3F5F" w:rsidP="005D3F5F">
      <w:pPr>
        <w:spacing w:after="0"/>
        <w:rPr>
          <w:rFonts w:cs="Arial"/>
          <w:lang w:val="sr-Cyrl-RS"/>
        </w:rPr>
      </w:pPr>
      <w:r w:rsidRPr="0047487B">
        <w:rPr>
          <w:rFonts w:cs="Arial"/>
          <w:lang w:val="sr-Cyrl-RS"/>
        </w:rPr>
        <w:t>Услуге може пружити произвођач BOP опреме наведене у техничком опису овог техничког задатка или његов овлашћени представник који поседује API сертификат произвођача.</w:t>
      </w:r>
    </w:p>
    <w:p w14:paraId="6A5874F6" w14:textId="77777777" w:rsidR="005D3F5F" w:rsidRPr="0047487B" w:rsidRDefault="005D3F5F" w:rsidP="005D3F5F">
      <w:pPr>
        <w:spacing w:after="0"/>
        <w:rPr>
          <w:rFonts w:cs="Arial"/>
          <w:lang w:val="sr-Cyrl-RS"/>
        </w:rPr>
      </w:pPr>
      <w:r w:rsidRPr="0047487B">
        <w:rPr>
          <w:rFonts w:cs="Arial"/>
          <w:lang w:val="sr-Cyrl-RS"/>
        </w:rPr>
        <w:t xml:space="preserve">Након извршене инспекције, пружалац услуге је дужан да изда важећи извештај и </w:t>
      </w:r>
      <w:r>
        <w:rPr>
          <w:rFonts w:cs="Arial"/>
          <w:lang w:val="sr-Cyrl-RS"/>
        </w:rPr>
        <w:t>наведе</w:t>
      </w:r>
      <w:r w:rsidRPr="0047487B">
        <w:rPr>
          <w:rFonts w:cs="Arial"/>
          <w:lang w:val="sr-Cyrl-RS"/>
        </w:rPr>
        <w:t xml:space="preserve"> све корективне радње у случају да опрема или њени делови не испуњавају захтеве стандарда.</w:t>
      </w:r>
    </w:p>
    <w:p w14:paraId="5E8BF7FA" w14:textId="77777777" w:rsidR="005D3F5F" w:rsidRPr="0047487B" w:rsidRDefault="005D3F5F" w:rsidP="005D3F5F">
      <w:pPr>
        <w:spacing w:after="0"/>
        <w:rPr>
          <w:rFonts w:cs="Arial"/>
          <w:lang w:val="sr-Cyrl-RS"/>
        </w:rPr>
      </w:pPr>
      <w:r w:rsidRPr="0047487B">
        <w:rPr>
          <w:rFonts w:cs="Arial"/>
          <w:lang w:val="sr-Cyrl-RS"/>
        </w:rPr>
        <w:t xml:space="preserve">Пружалац услуге мора бити присутан током свих релевантних сервисних активности. Укупно трајање свих сервисних активности не сме премашити </w:t>
      </w:r>
      <w:r>
        <w:rPr>
          <w:rFonts w:cs="Arial"/>
          <w:lang w:val="sr-Cyrl-RS"/>
        </w:rPr>
        <w:t>15</w:t>
      </w:r>
      <w:r w:rsidRPr="0047487B">
        <w:rPr>
          <w:rFonts w:cs="Arial"/>
          <w:lang w:val="sr-Cyrl-RS"/>
        </w:rPr>
        <w:t xml:space="preserve"> календарских дана по јединици, наведеној у техничком опису, у периоду од 1. новембра 2026. до 1. јануара 2027. године.</w:t>
      </w:r>
    </w:p>
    <w:p w14:paraId="3AB52044" w14:textId="77777777" w:rsidR="005D3F5F" w:rsidRDefault="005D3F5F" w:rsidP="005D3F5F">
      <w:pPr>
        <w:spacing w:after="0"/>
        <w:rPr>
          <w:rFonts w:cs="Arial"/>
          <w:b/>
          <w:lang w:val="sr-Cyrl-RS"/>
        </w:rPr>
      </w:pPr>
      <w:r w:rsidRPr="0047487B">
        <w:rPr>
          <w:rFonts w:cs="Arial"/>
          <w:lang w:val="sr-Cyrl-RS"/>
        </w:rPr>
        <w:t>Након завршетка свих активности и издавања сертификата, пружалац услуге је дужан да изда извештај о завршетку радова</w:t>
      </w:r>
      <w:r>
        <w:rPr>
          <w:rFonts w:cs="Arial"/>
          <w:lang w:val="sr-Cyrl-RS"/>
        </w:rPr>
        <w:t xml:space="preserve"> у року од 7 дана</w:t>
      </w:r>
      <w:r w:rsidRPr="0047487B">
        <w:rPr>
          <w:rFonts w:cs="Arial"/>
          <w:lang w:val="sr-Cyrl-RS"/>
        </w:rPr>
        <w:t>.</w:t>
      </w:r>
    </w:p>
    <w:p w14:paraId="5D8C50B1"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8" w:name="_Toc493670558"/>
      <w:bookmarkStart w:id="9" w:name="_Toc208914511"/>
      <w:bookmarkEnd w:id="6"/>
      <w:bookmarkEnd w:id="7"/>
      <w:r w:rsidRPr="00046BCA">
        <w:rPr>
          <w:rFonts w:cs="Arial"/>
          <w:lang w:val="sr-Cyrl-RS"/>
        </w:rPr>
        <w:t>ОПШТЕ ОДРЕДБЕ</w:t>
      </w:r>
      <w:bookmarkEnd w:id="8"/>
      <w:r w:rsidRPr="00046BCA">
        <w:rPr>
          <w:rFonts w:cs="Arial"/>
          <w:lang w:val="sr-Cyrl-RS"/>
        </w:rPr>
        <w:t xml:space="preserve"> </w:t>
      </w:r>
      <w:r w:rsidR="005A2ADF" w:rsidRPr="00046BCA">
        <w:rPr>
          <w:rFonts w:eastAsia="Times New Roman" w:cs="Arial"/>
          <w:bCs w:val="0"/>
          <w:i/>
          <w:szCs w:val="22"/>
          <w:lang w:val="sr-Cyrl-RS"/>
        </w:rPr>
        <w:t>(обавезно)</w:t>
      </w:r>
      <w:bookmarkEnd w:id="9"/>
    </w:p>
    <w:p w14:paraId="3CE030AF" w14:textId="20E4DC5C" w:rsidR="005D3F5F" w:rsidRPr="005D3F5F" w:rsidRDefault="005D3F5F" w:rsidP="005D3F5F">
      <w:pPr>
        <w:rPr>
          <w:rFonts w:eastAsia="Times New Roman" w:cs="Arial"/>
          <w:i/>
          <w:lang w:val="sr-Cyrl-RS"/>
        </w:rPr>
      </w:pPr>
      <w:bookmarkStart w:id="10" w:name="_Toc493670559"/>
      <w:bookmarkStart w:id="11" w:name="_Toc208914512"/>
      <w:r>
        <w:rPr>
          <w:rFonts w:eastAsia="Times New Roman" w:cs="Arial"/>
          <w:i/>
          <w:lang w:val="sr-Cyrl-CS"/>
        </w:rPr>
        <w:t>Вршилац услуге</w:t>
      </w:r>
      <w:r w:rsidRPr="005D3F5F">
        <w:rPr>
          <w:rFonts w:eastAsia="Times New Roman" w:cs="Arial"/>
          <w:i/>
          <w:lang w:val="sr-Cyrl-CS"/>
        </w:rPr>
        <w:t xml:space="preserve"> </w:t>
      </w:r>
      <w:r w:rsidRPr="005D3F5F">
        <w:rPr>
          <w:rFonts w:cs="Arial"/>
          <w:i/>
          <w:lang w:val="sr-Cyrl-RS"/>
        </w:rPr>
        <w:t xml:space="preserve">мора поседовати валидне </w:t>
      </w:r>
      <w:r w:rsidRPr="005D3F5F">
        <w:rPr>
          <w:rFonts w:cs="Arial"/>
          <w:i/>
          <w:lang w:val="sr-Latn-RS"/>
        </w:rPr>
        <w:t>API</w:t>
      </w:r>
      <w:r w:rsidRPr="005D3F5F">
        <w:rPr>
          <w:rFonts w:cs="Arial"/>
          <w:i/>
          <w:lang w:val="sr-Cyrl-RS"/>
        </w:rPr>
        <w:t xml:space="preserve"> сертификате </w:t>
      </w:r>
      <w:r>
        <w:rPr>
          <w:rFonts w:cs="Arial"/>
          <w:i/>
          <w:lang w:val="sr-Latn-RS"/>
        </w:rPr>
        <w:t xml:space="preserve"> – API 6 и</w:t>
      </w:r>
      <w:r w:rsidRPr="005D3F5F">
        <w:rPr>
          <w:rFonts w:cs="Arial"/>
          <w:i/>
          <w:lang w:val="sr-Latn-RS"/>
        </w:rPr>
        <w:t xml:space="preserve"> API 16A</w:t>
      </w:r>
    </w:p>
    <w:p w14:paraId="2D61D77A" w14:textId="77777777"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ОБИМ УСЛУГЕ И ТЕХНИЧКИ ОПИС</w:t>
      </w:r>
      <w:bookmarkEnd w:id="10"/>
      <w:r w:rsidRPr="00046BCA">
        <w:rPr>
          <w:rFonts w:cs="Arial"/>
          <w:lang w:val="sr-Cyrl-RS"/>
        </w:rPr>
        <w:t xml:space="preserve"> </w:t>
      </w:r>
      <w:r w:rsidR="007A3197" w:rsidRPr="00046BCA">
        <w:rPr>
          <w:rFonts w:eastAsia="Times New Roman" w:cs="Arial"/>
          <w:bCs w:val="0"/>
          <w:i/>
          <w:szCs w:val="22"/>
          <w:lang w:val="sr-Cyrl-RS"/>
        </w:rPr>
        <w:t>(обавезно)</w:t>
      </w:r>
      <w:bookmarkEnd w:id="11"/>
    </w:p>
    <w:p w14:paraId="62634F81" w14:textId="77777777" w:rsidR="005D3F5F" w:rsidRPr="005D3F5F" w:rsidRDefault="005D3F5F" w:rsidP="005D3F5F">
      <w:pPr>
        <w:rPr>
          <w:rFonts w:eastAsia="Times New Roman" w:cs="Arial"/>
          <w:i/>
          <w:lang w:val="sr-Cyrl-CS"/>
        </w:rPr>
      </w:pPr>
      <w:bookmarkStart w:id="12" w:name="_Toc493670560"/>
      <w:bookmarkStart w:id="13" w:name="_Toc208914513"/>
      <w:r w:rsidRPr="005D3F5F">
        <w:rPr>
          <w:rFonts w:eastAsia="Times New Roman" w:cs="Arial"/>
          <w:i/>
          <w:lang w:val="sr-Cyrl-CS"/>
        </w:rPr>
        <w:t>У складу са тачком 2 овог техничког задатка.</w:t>
      </w:r>
    </w:p>
    <w:p w14:paraId="541823F5" w14:textId="77777777"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ТЕХНИЧКИ ЗАХТЕВИ</w:t>
      </w:r>
      <w:bookmarkEnd w:id="12"/>
      <w:r w:rsidRPr="00046BCA">
        <w:rPr>
          <w:rFonts w:cs="Arial"/>
          <w:lang w:val="sr-Cyrl-RS"/>
        </w:rPr>
        <w:t xml:space="preserve"> </w:t>
      </w:r>
      <w:r w:rsidRPr="00046BCA">
        <w:rPr>
          <w:rFonts w:eastAsia="Times New Roman" w:cs="Arial"/>
          <w:bCs w:val="0"/>
          <w:i/>
          <w:szCs w:val="22"/>
          <w:lang w:val="sr-Cyrl-RS"/>
        </w:rPr>
        <w:t>(</w:t>
      </w:r>
      <w:r w:rsidR="009D2CD9" w:rsidRPr="00046BCA">
        <w:rPr>
          <w:rFonts w:eastAsia="Times New Roman" w:cs="Arial"/>
          <w:bCs w:val="0"/>
          <w:i/>
          <w:szCs w:val="22"/>
          <w:lang w:val="sr-Cyrl-RS"/>
        </w:rPr>
        <w:t>опционо</w:t>
      </w:r>
      <w:r w:rsidRPr="00046BCA">
        <w:rPr>
          <w:rFonts w:eastAsia="Times New Roman" w:cs="Arial"/>
          <w:bCs w:val="0"/>
          <w:i/>
          <w:szCs w:val="22"/>
          <w:lang w:val="sr-Cyrl-RS"/>
        </w:rPr>
        <w:t>)</w:t>
      </w:r>
      <w:bookmarkEnd w:id="13"/>
    </w:p>
    <w:p w14:paraId="17D7178E" w14:textId="77777777" w:rsidR="005D3F5F" w:rsidRDefault="005D3F5F" w:rsidP="005D3F5F">
      <w:pPr>
        <w:spacing w:after="0"/>
        <w:ind w:firstLine="709"/>
        <w:rPr>
          <w:rFonts w:cs="Arial"/>
          <w:b/>
          <w:lang w:val="sr-Cyrl-RS"/>
        </w:rPr>
      </w:pPr>
      <w:bookmarkStart w:id="14" w:name="_Toc493670561"/>
      <w:bookmarkStart w:id="15" w:name="_Toc208914514"/>
      <w:r w:rsidRPr="0015070C">
        <w:rPr>
          <w:rFonts w:cs="Arial"/>
          <w:b/>
          <w:lang w:val="sr-Cyrl-RS"/>
        </w:rPr>
        <w:t xml:space="preserve">ТЕХНИЧКИ ОПИС </w:t>
      </w:r>
      <w:r>
        <w:rPr>
          <w:rFonts w:cs="Arial"/>
          <w:b/>
          <w:lang w:val="sr-Cyrl-RS"/>
        </w:rPr>
        <w:t>БОП ПРЕВЕНТЕРА</w:t>
      </w:r>
    </w:p>
    <w:p w14:paraId="31AF5C35" w14:textId="77777777" w:rsidR="005D3F5F" w:rsidRPr="0015070C" w:rsidRDefault="005D3F5F" w:rsidP="005D3F5F">
      <w:pPr>
        <w:spacing w:after="0"/>
        <w:ind w:firstLine="709"/>
        <w:rPr>
          <w:rFonts w:cs="Arial"/>
          <w:b/>
          <w:lang w:val="sr-Cyrl-RS"/>
        </w:rPr>
      </w:pPr>
    </w:p>
    <w:tbl>
      <w:tblPr>
        <w:tblW w:w="986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6277"/>
        <w:gridCol w:w="1200"/>
        <w:gridCol w:w="1560"/>
      </w:tblGrid>
      <w:tr w:rsidR="005D3F5F" w:rsidRPr="00A57CFB" w14:paraId="36B20F18" w14:textId="77777777" w:rsidTr="00AA3539">
        <w:trPr>
          <w:trHeight w:val="212"/>
        </w:trPr>
        <w:tc>
          <w:tcPr>
            <w:tcW w:w="829" w:type="dxa"/>
            <w:vMerge w:val="restart"/>
          </w:tcPr>
          <w:p w14:paraId="2F713889" w14:textId="77777777" w:rsidR="005D3F5F" w:rsidRPr="00E311EE" w:rsidRDefault="005D3F5F" w:rsidP="00AA3539">
            <w:pPr>
              <w:numPr>
                <w:ilvl w:val="0"/>
                <w:numId w:val="23"/>
              </w:numPr>
              <w:spacing w:before="0" w:after="0"/>
              <w:jc w:val="center"/>
              <w:rPr>
                <w:rFonts w:cs="Arial"/>
                <w:szCs w:val="12"/>
                <w:lang w:val="sr-Latn-CS"/>
              </w:rPr>
            </w:pPr>
          </w:p>
        </w:tc>
        <w:tc>
          <w:tcPr>
            <w:tcW w:w="6277" w:type="dxa"/>
          </w:tcPr>
          <w:p w14:paraId="2592BAE2" w14:textId="77777777" w:rsidR="005D3F5F" w:rsidRPr="005B53CE" w:rsidRDefault="005D3F5F" w:rsidP="00AA3539">
            <w:pPr>
              <w:rPr>
                <w:rFonts w:cs="Arial"/>
                <w:sz w:val="20"/>
                <w:szCs w:val="20"/>
              </w:rPr>
            </w:pPr>
            <w:r>
              <w:rPr>
                <w:rFonts w:ascii="Calibri" w:hAnsi="Calibri"/>
                <w:b/>
              </w:rPr>
              <w:t xml:space="preserve">Hydraulic operated double ram blowout preventer 11" x 5000 </w:t>
            </w:r>
          </w:p>
        </w:tc>
        <w:tc>
          <w:tcPr>
            <w:tcW w:w="1200" w:type="dxa"/>
            <w:vMerge w:val="restart"/>
            <w:vAlign w:val="center"/>
          </w:tcPr>
          <w:p w14:paraId="09184526" w14:textId="77777777" w:rsidR="005D3F5F" w:rsidRPr="00E60760" w:rsidRDefault="005D3F5F" w:rsidP="00AA3539">
            <w:pPr>
              <w:spacing w:before="0" w:after="0"/>
              <w:jc w:val="center"/>
              <w:rPr>
                <w:rFonts w:cs="Arial"/>
                <w:sz w:val="16"/>
                <w:szCs w:val="16"/>
              </w:rPr>
            </w:pPr>
            <w:r>
              <w:rPr>
                <w:sz w:val="16"/>
                <w:lang w:val="sr-Cyrl-RS"/>
              </w:rPr>
              <w:t>ком</w:t>
            </w:r>
          </w:p>
        </w:tc>
        <w:tc>
          <w:tcPr>
            <w:tcW w:w="1560" w:type="dxa"/>
            <w:vMerge w:val="restart"/>
            <w:vAlign w:val="center"/>
          </w:tcPr>
          <w:p w14:paraId="03217C81" w14:textId="77777777" w:rsidR="005D3F5F" w:rsidRPr="00A57CFB" w:rsidRDefault="005D3F5F" w:rsidP="00AA3539">
            <w:pPr>
              <w:spacing w:before="0" w:after="0"/>
              <w:jc w:val="center"/>
              <w:rPr>
                <w:rFonts w:cs="Arial"/>
                <w:sz w:val="16"/>
                <w:szCs w:val="16"/>
              </w:rPr>
            </w:pPr>
            <w:r>
              <w:rPr>
                <w:sz w:val="16"/>
              </w:rPr>
              <w:t>1</w:t>
            </w:r>
          </w:p>
        </w:tc>
      </w:tr>
      <w:tr w:rsidR="005D3F5F" w:rsidRPr="00E60760" w14:paraId="5CD416AA" w14:textId="77777777" w:rsidTr="00AA3539">
        <w:trPr>
          <w:trHeight w:val="225"/>
        </w:trPr>
        <w:tc>
          <w:tcPr>
            <w:tcW w:w="829" w:type="dxa"/>
            <w:vMerge/>
          </w:tcPr>
          <w:p w14:paraId="67F9E855" w14:textId="77777777" w:rsidR="005D3F5F" w:rsidRPr="00E311EE" w:rsidRDefault="005D3F5F" w:rsidP="00AA3539">
            <w:pPr>
              <w:numPr>
                <w:ilvl w:val="0"/>
                <w:numId w:val="23"/>
              </w:numPr>
              <w:spacing w:before="0" w:after="0"/>
              <w:jc w:val="center"/>
              <w:rPr>
                <w:rFonts w:cs="Arial"/>
                <w:szCs w:val="12"/>
                <w:lang w:val="sr-Latn-CS"/>
              </w:rPr>
            </w:pPr>
          </w:p>
        </w:tc>
        <w:tc>
          <w:tcPr>
            <w:tcW w:w="6277" w:type="dxa"/>
          </w:tcPr>
          <w:p w14:paraId="7952E2D6" w14:textId="77777777" w:rsidR="005D3F5F" w:rsidRDefault="005D3F5F" w:rsidP="00AA3539">
            <w:pPr>
              <w:rPr>
                <w:rFonts w:cs="Arial"/>
                <w:sz w:val="20"/>
                <w:szCs w:val="20"/>
              </w:rPr>
            </w:pPr>
            <w:r>
              <w:rPr>
                <w:sz w:val="20"/>
                <w:lang w:val="sr-Cyrl-RS"/>
              </w:rPr>
              <w:t>Технички опис</w:t>
            </w:r>
            <w:r>
              <w:rPr>
                <w:sz w:val="20"/>
              </w:rPr>
              <w:t>:</w:t>
            </w:r>
          </w:p>
          <w:p w14:paraId="7BD52366" w14:textId="77777777" w:rsidR="005D3F5F" w:rsidRDefault="005D3F5F" w:rsidP="00AA3539">
            <w:pPr>
              <w:pStyle w:val="ListParagraph"/>
              <w:numPr>
                <w:ilvl w:val="0"/>
                <w:numId w:val="24"/>
              </w:numPr>
              <w:rPr>
                <w:rFonts w:cs="Arial"/>
                <w:sz w:val="20"/>
                <w:szCs w:val="20"/>
              </w:rPr>
            </w:pPr>
            <w:r>
              <w:rPr>
                <w:sz w:val="20"/>
                <w:lang w:val="sr-Cyrl-RS"/>
              </w:rPr>
              <w:t>Назив опреме</w:t>
            </w:r>
            <w:r>
              <w:rPr>
                <w:sz w:val="20"/>
              </w:rPr>
              <w:t>: Double Blow Out Preventer (BOP)</w:t>
            </w:r>
          </w:p>
          <w:p w14:paraId="3ABC0368" w14:textId="77777777" w:rsidR="005D3F5F" w:rsidRDefault="005D3F5F" w:rsidP="00AA3539">
            <w:pPr>
              <w:pStyle w:val="ListParagraph"/>
              <w:numPr>
                <w:ilvl w:val="0"/>
                <w:numId w:val="24"/>
              </w:numPr>
              <w:rPr>
                <w:rFonts w:cs="Arial"/>
                <w:sz w:val="20"/>
                <w:szCs w:val="20"/>
              </w:rPr>
            </w:pPr>
            <w:r>
              <w:rPr>
                <w:sz w:val="20"/>
              </w:rPr>
              <w:t>Произвођач: Shenkai</w:t>
            </w:r>
          </w:p>
          <w:p w14:paraId="59DB704A" w14:textId="77777777" w:rsidR="005D3F5F" w:rsidRDefault="005D3F5F" w:rsidP="00AA3539">
            <w:pPr>
              <w:pStyle w:val="ListParagraph"/>
              <w:numPr>
                <w:ilvl w:val="0"/>
                <w:numId w:val="24"/>
              </w:numPr>
              <w:rPr>
                <w:rFonts w:cs="Arial"/>
                <w:sz w:val="20"/>
                <w:szCs w:val="20"/>
              </w:rPr>
            </w:pPr>
            <w:r>
              <w:rPr>
                <w:sz w:val="20"/>
              </w:rPr>
              <w:t>Тип: LWS 2FZ28-35</w:t>
            </w:r>
          </w:p>
          <w:p w14:paraId="526FB9F9" w14:textId="77777777" w:rsidR="005D3F5F" w:rsidRDefault="005D3F5F" w:rsidP="00AA3539">
            <w:pPr>
              <w:pStyle w:val="ListParagraph"/>
              <w:numPr>
                <w:ilvl w:val="0"/>
                <w:numId w:val="24"/>
              </w:numPr>
              <w:rPr>
                <w:rFonts w:cs="Arial"/>
                <w:sz w:val="20"/>
                <w:szCs w:val="20"/>
              </w:rPr>
            </w:pPr>
            <w:r>
              <w:rPr>
                <w:sz w:val="20"/>
              </w:rPr>
              <w:t>Димензије: 11” 5000 Psi</w:t>
            </w:r>
          </w:p>
          <w:p w14:paraId="233E5F4C" w14:textId="77777777" w:rsidR="005D3F5F" w:rsidRDefault="005D3F5F" w:rsidP="00AA3539">
            <w:pPr>
              <w:pStyle w:val="ListParagraph"/>
              <w:numPr>
                <w:ilvl w:val="0"/>
                <w:numId w:val="24"/>
              </w:numPr>
              <w:rPr>
                <w:rFonts w:cs="Arial"/>
                <w:sz w:val="20"/>
                <w:szCs w:val="20"/>
              </w:rPr>
            </w:pPr>
            <w:r>
              <w:rPr>
                <w:sz w:val="20"/>
                <w:lang w:val="sr-Cyrl-RS"/>
              </w:rPr>
              <w:t>Година производње</w:t>
            </w:r>
            <w:r>
              <w:rPr>
                <w:sz w:val="20"/>
              </w:rPr>
              <w:t>: 2018</w:t>
            </w:r>
          </w:p>
          <w:p w14:paraId="2ADAB848" w14:textId="77777777" w:rsidR="005D3F5F" w:rsidRDefault="005D3F5F" w:rsidP="00AA3539">
            <w:pPr>
              <w:pStyle w:val="ListParagraph"/>
              <w:numPr>
                <w:ilvl w:val="0"/>
                <w:numId w:val="24"/>
              </w:numPr>
              <w:rPr>
                <w:rFonts w:cs="Arial"/>
                <w:sz w:val="20"/>
                <w:szCs w:val="20"/>
              </w:rPr>
            </w:pPr>
            <w:r>
              <w:rPr>
                <w:sz w:val="20"/>
                <w:lang w:val="sr-Cyrl-RS"/>
              </w:rPr>
              <w:t>Хидрауличне конекције</w:t>
            </w:r>
            <w:r>
              <w:rPr>
                <w:sz w:val="20"/>
              </w:rPr>
              <w:t xml:space="preserve"> 1"- NPT</w:t>
            </w:r>
          </w:p>
          <w:p w14:paraId="23DC7B8C" w14:textId="77777777" w:rsidR="005D3F5F" w:rsidRDefault="005D3F5F" w:rsidP="00AA3539">
            <w:pPr>
              <w:pStyle w:val="ListParagraph"/>
              <w:ind w:left="360"/>
              <w:rPr>
                <w:rFonts w:cs="Arial"/>
                <w:sz w:val="20"/>
                <w:szCs w:val="20"/>
              </w:rPr>
            </w:pPr>
          </w:p>
          <w:p w14:paraId="5C7C7815" w14:textId="77777777" w:rsidR="005D3F5F" w:rsidRPr="009455EA" w:rsidRDefault="005D3F5F" w:rsidP="00AA3539">
            <w:pPr>
              <w:pStyle w:val="ListParagraph"/>
              <w:ind w:left="360"/>
              <w:rPr>
                <w:rFonts w:cs="Arial"/>
                <w:sz w:val="20"/>
                <w:szCs w:val="20"/>
              </w:rPr>
            </w:pPr>
          </w:p>
        </w:tc>
        <w:tc>
          <w:tcPr>
            <w:tcW w:w="1200" w:type="dxa"/>
            <w:vMerge/>
            <w:vAlign w:val="center"/>
          </w:tcPr>
          <w:p w14:paraId="2E17AFBF" w14:textId="77777777" w:rsidR="005D3F5F" w:rsidRPr="00E60760" w:rsidRDefault="005D3F5F" w:rsidP="00AA3539">
            <w:pPr>
              <w:spacing w:before="0" w:after="0"/>
              <w:jc w:val="center"/>
              <w:rPr>
                <w:rFonts w:cs="Arial"/>
                <w:sz w:val="16"/>
                <w:szCs w:val="16"/>
                <w:lang w:val="sr-Cyrl-RS"/>
              </w:rPr>
            </w:pPr>
          </w:p>
        </w:tc>
        <w:tc>
          <w:tcPr>
            <w:tcW w:w="1560" w:type="dxa"/>
            <w:vMerge/>
            <w:vAlign w:val="center"/>
          </w:tcPr>
          <w:p w14:paraId="5DBDFE5D" w14:textId="77777777" w:rsidR="005D3F5F" w:rsidRPr="00E60760" w:rsidRDefault="005D3F5F" w:rsidP="00AA3539">
            <w:pPr>
              <w:spacing w:before="0" w:after="0"/>
              <w:jc w:val="center"/>
              <w:rPr>
                <w:rFonts w:cs="Arial"/>
                <w:sz w:val="16"/>
                <w:szCs w:val="16"/>
                <w:lang w:val="sr-Latn-CS"/>
              </w:rPr>
            </w:pPr>
          </w:p>
        </w:tc>
      </w:tr>
      <w:tr w:rsidR="005D3F5F" w:rsidRPr="00A57CFB" w14:paraId="5D747D55" w14:textId="77777777" w:rsidTr="00AA3539">
        <w:trPr>
          <w:trHeight w:val="180"/>
        </w:trPr>
        <w:tc>
          <w:tcPr>
            <w:tcW w:w="829" w:type="dxa"/>
            <w:vMerge w:val="restart"/>
          </w:tcPr>
          <w:p w14:paraId="4F7672A4" w14:textId="77777777" w:rsidR="005D3F5F" w:rsidRPr="00E311EE" w:rsidRDefault="005D3F5F" w:rsidP="00AA3539">
            <w:pPr>
              <w:numPr>
                <w:ilvl w:val="0"/>
                <w:numId w:val="23"/>
              </w:numPr>
              <w:spacing w:before="0" w:after="0"/>
              <w:jc w:val="center"/>
              <w:rPr>
                <w:rFonts w:cs="Arial"/>
                <w:szCs w:val="12"/>
              </w:rPr>
            </w:pPr>
          </w:p>
        </w:tc>
        <w:tc>
          <w:tcPr>
            <w:tcW w:w="6277" w:type="dxa"/>
          </w:tcPr>
          <w:p w14:paraId="0E18D339" w14:textId="77777777" w:rsidR="005D3F5F" w:rsidRPr="005B53CE" w:rsidRDefault="005D3F5F" w:rsidP="00AA3539">
            <w:pPr>
              <w:rPr>
                <w:rFonts w:cs="Arial"/>
                <w:sz w:val="20"/>
                <w:szCs w:val="20"/>
              </w:rPr>
            </w:pPr>
            <w:r>
              <w:rPr>
                <w:rFonts w:ascii="Calibri" w:hAnsi="Calibri"/>
                <w:b/>
              </w:rPr>
              <w:t>Hydraulic annular blowout preventer 11" x 5000psi</w:t>
            </w:r>
          </w:p>
        </w:tc>
        <w:tc>
          <w:tcPr>
            <w:tcW w:w="1200" w:type="dxa"/>
            <w:vMerge w:val="restart"/>
            <w:vAlign w:val="center"/>
          </w:tcPr>
          <w:p w14:paraId="696BFCC8" w14:textId="77777777" w:rsidR="005D3F5F" w:rsidRPr="00E60760" w:rsidRDefault="005D3F5F" w:rsidP="00AA3539">
            <w:pPr>
              <w:spacing w:before="0" w:after="0"/>
              <w:jc w:val="center"/>
              <w:rPr>
                <w:rFonts w:cs="Arial"/>
                <w:sz w:val="16"/>
                <w:szCs w:val="16"/>
              </w:rPr>
            </w:pPr>
            <w:r>
              <w:rPr>
                <w:sz w:val="16"/>
                <w:lang w:val="sr-Cyrl-RS"/>
              </w:rPr>
              <w:t>ком</w:t>
            </w:r>
          </w:p>
        </w:tc>
        <w:tc>
          <w:tcPr>
            <w:tcW w:w="1560" w:type="dxa"/>
            <w:vMerge w:val="restart"/>
            <w:vAlign w:val="center"/>
          </w:tcPr>
          <w:p w14:paraId="6ECD8502" w14:textId="77777777" w:rsidR="005D3F5F" w:rsidRPr="00A57CFB" w:rsidRDefault="005D3F5F" w:rsidP="00AA3539">
            <w:pPr>
              <w:spacing w:before="0" w:after="0"/>
              <w:jc w:val="center"/>
              <w:rPr>
                <w:rFonts w:cs="Arial"/>
                <w:sz w:val="16"/>
                <w:szCs w:val="16"/>
              </w:rPr>
            </w:pPr>
            <w:r>
              <w:rPr>
                <w:sz w:val="16"/>
              </w:rPr>
              <w:t>1</w:t>
            </w:r>
          </w:p>
        </w:tc>
      </w:tr>
      <w:tr w:rsidR="005D3F5F" w:rsidRPr="00E60760" w14:paraId="780616C3" w14:textId="77777777" w:rsidTr="00AA3539">
        <w:trPr>
          <w:trHeight w:val="240"/>
        </w:trPr>
        <w:tc>
          <w:tcPr>
            <w:tcW w:w="829" w:type="dxa"/>
            <w:vMerge/>
          </w:tcPr>
          <w:p w14:paraId="58F91D63" w14:textId="77777777" w:rsidR="005D3F5F" w:rsidRPr="00AF3290" w:rsidRDefault="005D3F5F" w:rsidP="00AA3539">
            <w:pPr>
              <w:numPr>
                <w:ilvl w:val="0"/>
                <w:numId w:val="23"/>
              </w:numPr>
              <w:spacing w:before="0" w:after="0"/>
              <w:jc w:val="center"/>
              <w:rPr>
                <w:rFonts w:cs="Arial"/>
                <w:sz w:val="12"/>
                <w:szCs w:val="12"/>
              </w:rPr>
            </w:pPr>
          </w:p>
        </w:tc>
        <w:tc>
          <w:tcPr>
            <w:tcW w:w="6277" w:type="dxa"/>
          </w:tcPr>
          <w:p w14:paraId="67E9544D" w14:textId="77777777" w:rsidR="005D3F5F" w:rsidRDefault="005D3F5F" w:rsidP="00AA3539">
            <w:pPr>
              <w:rPr>
                <w:rFonts w:cs="Arial"/>
                <w:sz w:val="20"/>
                <w:szCs w:val="20"/>
              </w:rPr>
            </w:pPr>
            <w:r>
              <w:rPr>
                <w:sz w:val="20"/>
                <w:lang w:val="sr-Cyrl-RS"/>
              </w:rPr>
              <w:t>Технички опис</w:t>
            </w:r>
            <w:r>
              <w:rPr>
                <w:sz w:val="20"/>
              </w:rPr>
              <w:t>:</w:t>
            </w:r>
          </w:p>
          <w:p w14:paraId="7D53F90B" w14:textId="77777777" w:rsidR="005D3F5F" w:rsidRDefault="005D3F5F" w:rsidP="00AA3539">
            <w:pPr>
              <w:pStyle w:val="ListParagraph"/>
              <w:numPr>
                <w:ilvl w:val="0"/>
                <w:numId w:val="24"/>
              </w:numPr>
              <w:rPr>
                <w:rFonts w:cs="Arial"/>
                <w:sz w:val="20"/>
                <w:szCs w:val="20"/>
              </w:rPr>
            </w:pPr>
            <w:r>
              <w:rPr>
                <w:sz w:val="20"/>
                <w:lang w:val="sr-Cyrl-RS"/>
              </w:rPr>
              <w:t>Назив опреме</w:t>
            </w:r>
            <w:r>
              <w:rPr>
                <w:sz w:val="20"/>
              </w:rPr>
              <w:t>: Annular Blow Out Preventer (BOP)</w:t>
            </w:r>
          </w:p>
          <w:p w14:paraId="19860A7E" w14:textId="77777777" w:rsidR="005D3F5F" w:rsidRDefault="005D3F5F" w:rsidP="00AA3539">
            <w:pPr>
              <w:pStyle w:val="ListParagraph"/>
              <w:numPr>
                <w:ilvl w:val="0"/>
                <w:numId w:val="24"/>
              </w:numPr>
              <w:rPr>
                <w:rFonts w:cs="Arial"/>
                <w:sz w:val="20"/>
                <w:szCs w:val="20"/>
              </w:rPr>
            </w:pPr>
            <w:r>
              <w:rPr>
                <w:sz w:val="20"/>
              </w:rPr>
              <w:t>Произвођач: Shenkai</w:t>
            </w:r>
          </w:p>
          <w:p w14:paraId="464D420A" w14:textId="77777777" w:rsidR="005D3F5F" w:rsidRDefault="005D3F5F" w:rsidP="00AA3539">
            <w:pPr>
              <w:pStyle w:val="ListParagraph"/>
              <w:numPr>
                <w:ilvl w:val="0"/>
                <w:numId w:val="24"/>
              </w:numPr>
              <w:rPr>
                <w:rFonts w:cs="Arial"/>
                <w:sz w:val="20"/>
                <w:szCs w:val="20"/>
              </w:rPr>
            </w:pPr>
            <w:r>
              <w:rPr>
                <w:sz w:val="20"/>
              </w:rPr>
              <w:t>Тип: FH28-35</w:t>
            </w:r>
          </w:p>
          <w:p w14:paraId="1CEB514D" w14:textId="77777777" w:rsidR="005D3F5F" w:rsidRDefault="005D3F5F" w:rsidP="00AA3539">
            <w:pPr>
              <w:pStyle w:val="ListParagraph"/>
              <w:numPr>
                <w:ilvl w:val="0"/>
                <w:numId w:val="24"/>
              </w:numPr>
              <w:rPr>
                <w:rFonts w:cs="Arial"/>
                <w:sz w:val="20"/>
                <w:szCs w:val="20"/>
              </w:rPr>
            </w:pPr>
            <w:r>
              <w:rPr>
                <w:sz w:val="20"/>
              </w:rPr>
              <w:t>Димензије: 11” 5000 Psi</w:t>
            </w:r>
          </w:p>
          <w:p w14:paraId="0A9ABE62" w14:textId="77777777" w:rsidR="005D3F5F" w:rsidRDefault="005D3F5F" w:rsidP="00AA3539">
            <w:pPr>
              <w:pStyle w:val="ListParagraph"/>
              <w:numPr>
                <w:ilvl w:val="0"/>
                <w:numId w:val="24"/>
              </w:numPr>
              <w:rPr>
                <w:rFonts w:cs="Arial"/>
                <w:sz w:val="20"/>
                <w:szCs w:val="20"/>
              </w:rPr>
            </w:pPr>
            <w:r>
              <w:rPr>
                <w:sz w:val="20"/>
                <w:lang w:val="sr-Cyrl-RS"/>
              </w:rPr>
              <w:t>Година производње</w:t>
            </w:r>
            <w:r>
              <w:rPr>
                <w:sz w:val="20"/>
              </w:rPr>
              <w:t>: 2018</w:t>
            </w:r>
          </w:p>
          <w:p w14:paraId="6D866D0C" w14:textId="77777777" w:rsidR="005D3F5F" w:rsidRPr="00A57CFB" w:rsidRDefault="005D3F5F" w:rsidP="00AA3539">
            <w:pPr>
              <w:pStyle w:val="ListParagraph"/>
              <w:numPr>
                <w:ilvl w:val="0"/>
                <w:numId w:val="24"/>
              </w:numPr>
              <w:rPr>
                <w:rFonts w:cs="Arial"/>
                <w:sz w:val="20"/>
                <w:szCs w:val="20"/>
              </w:rPr>
            </w:pPr>
            <w:r>
              <w:rPr>
                <w:sz w:val="20"/>
                <w:lang w:val="sr-Cyrl-RS"/>
              </w:rPr>
              <w:t>Хидрауличне конекције</w:t>
            </w:r>
            <w:r>
              <w:rPr>
                <w:sz w:val="20"/>
              </w:rPr>
              <w:t xml:space="preserve"> 1"- NPT</w:t>
            </w:r>
          </w:p>
          <w:p w14:paraId="59124F15" w14:textId="77777777" w:rsidR="005D3F5F" w:rsidRDefault="005D3F5F" w:rsidP="00AA3539">
            <w:pPr>
              <w:pStyle w:val="ListParagraph"/>
              <w:ind w:left="360"/>
              <w:rPr>
                <w:rFonts w:cs="Arial"/>
                <w:sz w:val="20"/>
                <w:szCs w:val="20"/>
              </w:rPr>
            </w:pPr>
          </w:p>
          <w:p w14:paraId="2E70BDDC" w14:textId="77777777" w:rsidR="005D3F5F" w:rsidRPr="009455EA" w:rsidRDefault="005D3F5F" w:rsidP="00AA3539">
            <w:pPr>
              <w:pStyle w:val="ListParagraph"/>
              <w:ind w:left="360"/>
              <w:rPr>
                <w:rFonts w:cs="Arial"/>
                <w:sz w:val="20"/>
                <w:szCs w:val="20"/>
              </w:rPr>
            </w:pPr>
          </w:p>
        </w:tc>
        <w:tc>
          <w:tcPr>
            <w:tcW w:w="1200" w:type="dxa"/>
            <w:vMerge/>
            <w:vAlign w:val="center"/>
          </w:tcPr>
          <w:p w14:paraId="3630639C" w14:textId="77777777" w:rsidR="005D3F5F" w:rsidRPr="00E60760" w:rsidRDefault="005D3F5F" w:rsidP="00AA3539">
            <w:pPr>
              <w:jc w:val="center"/>
              <w:rPr>
                <w:sz w:val="16"/>
                <w:szCs w:val="16"/>
              </w:rPr>
            </w:pPr>
          </w:p>
        </w:tc>
        <w:tc>
          <w:tcPr>
            <w:tcW w:w="1560" w:type="dxa"/>
            <w:vMerge/>
            <w:vAlign w:val="center"/>
          </w:tcPr>
          <w:p w14:paraId="796A2478" w14:textId="77777777" w:rsidR="005D3F5F" w:rsidRPr="00E60760" w:rsidRDefault="005D3F5F" w:rsidP="00AA3539">
            <w:pPr>
              <w:jc w:val="center"/>
              <w:rPr>
                <w:rFonts w:cs="Arial"/>
                <w:sz w:val="16"/>
                <w:szCs w:val="16"/>
              </w:rPr>
            </w:pPr>
          </w:p>
        </w:tc>
      </w:tr>
      <w:tr w:rsidR="005D3F5F" w:rsidRPr="00A57CFB" w14:paraId="47AD035E" w14:textId="77777777" w:rsidTr="00AA3539">
        <w:trPr>
          <w:trHeight w:val="212"/>
        </w:trPr>
        <w:tc>
          <w:tcPr>
            <w:tcW w:w="829" w:type="dxa"/>
            <w:vMerge w:val="restart"/>
          </w:tcPr>
          <w:p w14:paraId="1CA42AC2" w14:textId="77777777" w:rsidR="005D3F5F" w:rsidRPr="00E311EE" w:rsidRDefault="005D3F5F" w:rsidP="00AA3539">
            <w:pPr>
              <w:numPr>
                <w:ilvl w:val="0"/>
                <w:numId w:val="23"/>
              </w:numPr>
              <w:spacing w:before="0" w:after="0"/>
              <w:jc w:val="center"/>
              <w:rPr>
                <w:rFonts w:cs="Arial"/>
                <w:szCs w:val="12"/>
                <w:lang w:val="sr-Latn-CS"/>
              </w:rPr>
            </w:pPr>
          </w:p>
        </w:tc>
        <w:tc>
          <w:tcPr>
            <w:tcW w:w="6277" w:type="dxa"/>
          </w:tcPr>
          <w:p w14:paraId="610907F3" w14:textId="77777777" w:rsidR="005D3F5F" w:rsidRPr="005B53CE" w:rsidRDefault="005D3F5F" w:rsidP="00AA3539">
            <w:pPr>
              <w:rPr>
                <w:rFonts w:cs="Arial"/>
                <w:sz w:val="20"/>
                <w:szCs w:val="20"/>
              </w:rPr>
            </w:pPr>
            <w:r>
              <w:rPr>
                <w:rFonts w:ascii="Calibri" w:hAnsi="Calibri"/>
                <w:b/>
              </w:rPr>
              <w:t xml:space="preserve">Hydraulic operated double ram blowout preventer 11" x 5000 </w:t>
            </w:r>
          </w:p>
        </w:tc>
        <w:tc>
          <w:tcPr>
            <w:tcW w:w="1200" w:type="dxa"/>
            <w:vMerge w:val="restart"/>
            <w:vAlign w:val="center"/>
          </w:tcPr>
          <w:p w14:paraId="3282ED50" w14:textId="77777777" w:rsidR="005D3F5F" w:rsidRPr="00E60760" w:rsidRDefault="005D3F5F" w:rsidP="00AA3539">
            <w:pPr>
              <w:spacing w:before="0" w:after="0"/>
              <w:jc w:val="center"/>
              <w:rPr>
                <w:rFonts w:cs="Arial"/>
                <w:sz w:val="16"/>
                <w:szCs w:val="16"/>
              </w:rPr>
            </w:pPr>
            <w:r>
              <w:rPr>
                <w:sz w:val="16"/>
                <w:lang w:val="sr-Cyrl-RS"/>
              </w:rPr>
              <w:t>ком</w:t>
            </w:r>
          </w:p>
        </w:tc>
        <w:tc>
          <w:tcPr>
            <w:tcW w:w="1560" w:type="dxa"/>
            <w:vMerge w:val="restart"/>
            <w:vAlign w:val="center"/>
          </w:tcPr>
          <w:p w14:paraId="63D6EF73" w14:textId="77777777" w:rsidR="005D3F5F" w:rsidRPr="00A57CFB" w:rsidRDefault="005D3F5F" w:rsidP="00AA3539">
            <w:pPr>
              <w:spacing w:before="0" w:after="0"/>
              <w:jc w:val="center"/>
              <w:rPr>
                <w:rFonts w:cs="Arial"/>
                <w:sz w:val="16"/>
                <w:szCs w:val="16"/>
              </w:rPr>
            </w:pPr>
            <w:r>
              <w:rPr>
                <w:sz w:val="16"/>
              </w:rPr>
              <w:t>1</w:t>
            </w:r>
          </w:p>
        </w:tc>
      </w:tr>
      <w:tr w:rsidR="005D3F5F" w:rsidRPr="00E60760" w14:paraId="3674B07A" w14:textId="77777777" w:rsidTr="00AA3539">
        <w:trPr>
          <w:trHeight w:val="225"/>
        </w:trPr>
        <w:tc>
          <w:tcPr>
            <w:tcW w:w="829" w:type="dxa"/>
            <w:vMerge/>
          </w:tcPr>
          <w:p w14:paraId="5366F8E6" w14:textId="77777777" w:rsidR="005D3F5F" w:rsidRPr="00E311EE" w:rsidRDefault="005D3F5F" w:rsidP="00AA3539">
            <w:pPr>
              <w:numPr>
                <w:ilvl w:val="0"/>
                <w:numId w:val="23"/>
              </w:numPr>
              <w:spacing w:before="0" w:after="0"/>
              <w:jc w:val="center"/>
              <w:rPr>
                <w:rFonts w:cs="Arial"/>
                <w:szCs w:val="12"/>
                <w:lang w:val="sr-Latn-CS"/>
              </w:rPr>
            </w:pPr>
          </w:p>
        </w:tc>
        <w:tc>
          <w:tcPr>
            <w:tcW w:w="6277" w:type="dxa"/>
          </w:tcPr>
          <w:p w14:paraId="306781E6" w14:textId="77777777" w:rsidR="005D3F5F" w:rsidRDefault="005D3F5F" w:rsidP="00AA3539">
            <w:pPr>
              <w:rPr>
                <w:rFonts w:cs="Arial"/>
                <w:sz w:val="20"/>
                <w:szCs w:val="20"/>
              </w:rPr>
            </w:pPr>
            <w:r>
              <w:rPr>
                <w:sz w:val="20"/>
                <w:lang w:val="sr-Cyrl-RS"/>
              </w:rPr>
              <w:t>Технички опис</w:t>
            </w:r>
            <w:r>
              <w:rPr>
                <w:sz w:val="20"/>
              </w:rPr>
              <w:t>:</w:t>
            </w:r>
          </w:p>
          <w:p w14:paraId="0DEF0F14" w14:textId="77777777" w:rsidR="005D3F5F" w:rsidRDefault="005D3F5F" w:rsidP="00AA3539">
            <w:pPr>
              <w:pStyle w:val="ListParagraph"/>
              <w:numPr>
                <w:ilvl w:val="0"/>
                <w:numId w:val="24"/>
              </w:numPr>
              <w:rPr>
                <w:rFonts w:cs="Arial"/>
                <w:sz w:val="20"/>
                <w:szCs w:val="20"/>
              </w:rPr>
            </w:pPr>
            <w:r>
              <w:rPr>
                <w:sz w:val="20"/>
                <w:lang w:val="sr-Cyrl-RS"/>
              </w:rPr>
              <w:t>Назив опреме</w:t>
            </w:r>
            <w:r>
              <w:rPr>
                <w:sz w:val="20"/>
              </w:rPr>
              <w:t>:     Double Blow Out Preventer (BOP)</w:t>
            </w:r>
          </w:p>
          <w:p w14:paraId="2722206C" w14:textId="77777777" w:rsidR="005D3F5F" w:rsidRDefault="005D3F5F" w:rsidP="00AA3539">
            <w:pPr>
              <w:pStyle w:val="ListParagraph"/>
              <w:numPr>
                <w:ilvl w:val="0"/>
                <w:numId w:val="24"/>
              </w:numPr>
              <w:rPr>
                <w:rFonts w:cs="Arial"/>
                <w:sz w:val="20"/>
                <w:szCs w:val="20"/>
              </w:rPr>
            </w:pPr>
            <w:r>
              <w:rPr>
                <w:sz w:val="20"/>
              </w:rPr>
              <w:t>Произвођач: Haihua</w:t>
            </w:r>
          </w:p>
          <w:p w14:paraId="6342A4E0" w14:textId="77777777" w:rsidR="005D3F5F" w:rsidRDefault="005D3F5F" w:rsidP="00AA3539">
            <w:pPr>
              <w:pStyle w:val="ListParagraph"/>
              <w:numPr>
                <w:ilvl w:val="0"/>
                <w:numId w:val="24"/>
              </w:numPr>
              <w:rPr>
                <w:rFonts w:cs="Arial"/>
                <w:sz w:val="20"/>
                <w:szCs w:val="20"/>
              </w:rPr>
            </w:pPr>
            <w:r>
              <w:rPr>
                <w:sz w:val="20"/>
              </w:rPr>
              <w:t>Тип: LWS 2FZ28-35</w:t>
            </w:r>
          </w:p>
          <w:p w14:paraId="0EBC16D2" w14:textId="77777777" w:rsidR="005D3F5F" w:rsidRDefault="005D3F5F" w:rsidP="00AA3539">
            <w:pPr>
              <w:pStyle w:val="ListParagraph"/>
              <w:numPr>
                <w:ilvl w:val="0"/>
                <w:numId w:val="24"/>
              </w:numPr>
              <w:rPr>
                <w:rFonts w:cs="Arial"/>
                <w:sz w:val="20"/>
                <w:szCs w:val="20"/>
              </w:rPr>
            </w:pPr>
            <w:r>
              <w:rPr>
                <w:sz w:val="20"/>
              </w:rPr>
              <w:t>Димензије: 11” 5000 Psi</w:t>
            </w:r>
          </w:p>
          <w:p w14:paraId="60C429EA" w14:textId="77777777" w:rsidR="005D3F5F" w:rsidRDefault="005D3F5F" w:rsidP="00AA3539">
            <w:pPr>
              <w:pStyle w:val="ListParagraph"/>
              <w:numPr>
                <w:ilvl w:val="0"/>
                <w:numId w:val="24"/>
              </w:numPr>
              <w:rPr>
                <w:rFonts w:cs="Arial"/>
                <w:sz w:val="20"/>
                <w:szCs w:val="20"/>
              </w:rPr>
            </w:pPr>
            <w:r>
              <w:rPr>
                <w:sz w:val="20"/>
                <w:lang w:val="sr-Cyrl-RS"/>
              </w:rPr>
              <w:t>Година производње</w:t>
            </w:r>
            <w:r>
              <w:rPr>
                <w:sz w:val="20"/>
              </w:rPr>
              <w:t>:  2019</w:t>
            </w:r>
          </w:p>
          <w:p w14:paraId="6088D59D" w14:textId="77777777" w:rsidR="005D3F5F" w:rsidRDefault="005D3F5F" w:rsidP="00AA3539">
            <w:pPr>
              <w:pStyle w:val="ListParagraph"/>
              <w:numPr>
                <w:ilvl w:val="0"/>
                <w:numId w:val="24"/>
              </w:numPr>
              <w:rPr>
                <w:rFonts w:cs="Arial"/>
                <w:sz w:val="20"/>
                <w:szCs w:val="20"/>
              </w:rPr>
            </w:pPr>
            <w:r>
              <w:rPr>
                <w:sz w:val="20"/>
                <w:lang w:val="sr-Cyrl-RS"/>
              </w:rPr>
              <w:t>Хидрауличне конекције</w:t>
            </w:r>
            <w:r>
              <w:rPr>
                <w:sz w:val="20"/>
              </w:rPr>
              <w:t xml:space="preserve"> 1"- NPT</w:t>
            </w:r>
          </w:p>
          <w:p w14:paraId="7C77DF8B" w14:textId="77777777" w:rsidR="005D3F5F" w:rsidRDefault="005D3F5F" w:rsidP="00AA3539">
            <w:pPr>
              <w:pStyle w:val="ListParagraph"/>
              <w:ind w:left="360"/>
              <w:rPr>
                <w:rFonts w:cs="Arial"/>
                <w:sz w:val="20"/>
                <w:szCs w:val="20"/>
              </w:rPr>
            </w:pPr>
          </w:p>
          <w:p w14:paraId="1DC7CCD6" w14:textId="77777777" w:rsidR="005D3F5F" w:rsidRPr="009455EA" w:rsidRDefault="005D3F5F" w:rsidP="00AA3539">
            <w:pPr>
              <w:pStyle w:val="ListParagraph"/>
              <w:ind w:left="360"/>
              <w:rPr>
                <w:rFonts w:cs="Arial"/>
                <w:sz w:val="20"/>
                <w:szCs w:val="20"/>
              </w:rPr>
            </w:pPr>
          </w:p>
        </w:tc>
        <w:tc>
          <w:tcPr>
            <w:tcW w:w="1200" w:type="dxa"/>
            <w:vMerge/>
            <w:vAlign w:val="center"/>
          </w:tcPr>
          <w:p w14:paraId="1509F29B" w14:textId="77777777" w:rsidR="005D3F5F" w:rsidRPr="00E60760" w:rsidRDefault="005D3F5F" w:rsidP="00AA3539">
            <w:pPr>
              <w:spacing w:before="0" w:after="0"/>
              <w:jc w:val="center"/>
              <w:rPr>
                <w:rFonts w:cs="Arial"/>
                <w:sz w:val="16"/>
                <w:szCs w:val="16"/>
                <w:lang w:val="sr-Cyrl-RS"/>
              </w:rPr>
            </w:pPr>
          </w:p>
        </w:tc>
        <w:tc>
          <w:tcPr>
            <w:tcW w:w="1560" w:type="dxa"/>
            <w:vMerge/>
            <w:vAlign w:val="center"/>
          </w:tcPr>
          <w:p w14:paraId="39ACD503" w14:textId="77777777" w:rsidR="005D3F5F" w:rsidRPr="00E60760" w:rsidRDefault="005D3F5F" w:rsidP="00AA3539">
            <w:pPr>
              <w:spacing w:before="0" w:after="0"/>
              <w:jc w:val="center"/>
              <w:rPr>
                <w:rFonts w:cs="Arial"/>
                <w:sz w:val="16"/>
                <w:szCs w:val="16"/>
                <w:lang w:val="sr-Latn-CS"/>
              </w:rPr>
            </w:pPr>
          </w:p>
        </w:tc>
      </w:tr>
      <w:tr w:rsidR="005D3F5F" w:rsidRPr="00A57CFB" w14:paraId="3A74A529" w14:textId="77777777" w:rsidTr="00AA3539">
        <w:trPr>
          <w:trHeight w:val="180"/>
        </w:trPr>
        <w:tc>
          <w:tcPr>
            <w:tcW w:w="829" w:type="dxa"/>
            <w:vMerge w:val="restart"/>
          </w:tcPr>
          <w:p w14:paraId="35A310BD" w14:textId="77777777" w:rsidR="005D3F5F" w:rsidRPr="00E311EE" w:rsidRDefault="005D3F5F" w:rsidP="00AA3539">
            <w:pPr>
              <w:numPr>
                <w:ilvl w:val="0"/>
                <w:numId w:val="23"/>
              </w:numPr>
              <w:spacing w:before="0" w:after="0"/>
              <w:jc w:val="center"/>
              <w:rPr>
                <w:rFonts w:cs="Arial"/>
                <w:szCs w:val="12"/>
              </w:rPr>
            </w:pPr>
          </w:p>
        </w:tc>
        <w:tc>
          <w:tcPr>
            <w:tcW w:w="6277" w:type="dxa"/>
          </w:tcPr>
          <w:p w14:paraId="4BC5E306" w14:textId="77777777" w:rsidR="005D3F5F" w:rsidRPr="005B53CE" w:rsidRDefault="005D3F5F" w:rsidP="00AA3539">
            <w:pPr>
              <w:rPr>
                <w:rFonts w:cs="Arial"/>
                <w:sz w:val="20"/>
                <w:szCs w:val="20"/>
              </w:rPr>
            </w:pPr>
            <w:r>
              <w:rPr>
                <w:rFonts w:ascii="Calibri" w:hAnsi="Calibri"/>
                <w:b/>
              </w:rPr>
              <w:t>Hydraulic annular blowout preventer 11" x 5000psi</w:t>
            </w:r>
          </w:p>
        </w:tc>
        <w:tc>
          <w:tcPr>
            <w:tcW w:w="1200" w:type="dxa"/>
            <w:vMerge w:val="restart"/>
            <w:vAlign w:val="center"/>
          </w:tcPr>
          <w:p w14:paraId="01A33826" w14:textId="77777777" w:rsidR="005D3F5F" w:rsidRPr="00E60760" w:rsidRDefault="005D3F5F" w:rsidP="00AA3539">
            <w:pPr>
              <w:spacing w:before="0" w:after="0"/>
              <w:jc w:val="center"/>
              <w:rPr>
                <w:rFonts w:cs="Arial"/>
                <w:sz w:val="16"/>
                <w:szCs w:val="16"/>
              </w:rPr>
            </w:pPr>
            <w:r>
              <w:rPr>
                <w:sz w:val="16"/>
                <w:lang w:val="sr-Cyrl-RS"/>
              </w:rPr>
              <w:t>ком</w:t>
            </w:r>
          </w:p>
        </w:tc>
        <w:tc>
          <w:tcPr>
            <w:tcW w:w="1560" w:type="dxa"/>
            <w:vMerge w:val="restart"/>
            <w:vAlign w:val="center"/>
          </w:tcPr>
          <w:p w14:paraId="6DADAA8C" w14:textId="77777777" w:rsidR="005D3F5F" w:rsidRPr="00A57CFB" w:rsidRDefault="005D3F5F" w:rsidP="00AA3539">
            <w:pPr>
              <w:spacing w:before="0" w:after="0"/>
              <w:jc w:val="center"/>
              <w:rPr>
                <w:rFonts w:cs="Arial"/>
                <w:sz w:val="16"/>
                <w:szCs w:val="16"/>
              </w:rPr>
            </w:pPr>
            <w:r>
              <w:rPr>
                <w:sz w:val="16"/>
              </w:rPr>
              <w:t>1</w:t>
            </w:r>
          </w:p>
        </w:tc>
      </w:tr>
      <w:tr w:rsidR="005D3F5F" w:rsidRPr="00E60760" w14:paraId="5F603C7B" w14:textId="77777777" w:rsidTr="00AA3539">
        <w:trPr>
          <w:trHeight w:val="240"/>
        </w:trPr>
        <w:tc>
          <w:tcPr>
            <w:tcW w:w="829" w:type="dxa"/>
            <w:vMerge/>
          </w:tcPr>
          <w:p w14:paraId="27F0F548" w14:textId="77777777" w:rsidR="005D3F5F" w:rsidRPr="00AF3290" w:rsidRDefault="005D3F5F" w:rsidP="00AA3539">
            <w:pPr>
              <w:numPr>
                <w:ilvl w:val="0"/>
                <w:numId w:val="23"/>
              </w:numPr>
              <w:spacing w:before="0" w:after="0"/>
              <w:jc w:val="center"/>
              <w:rPr>
                <w:rFonts w:cs="Arial"/>
                <w:sz w:val="12"/>
                <w:szCs w:val="12"/>
              </w:rPr>
            </w:pPr>
          </w:p>
        </w:tc>
        <w:tc>
          <w:tcPr>
            <w:tcW w:w="6277" w:type="dxa"/>
          </w:tcPr>
          <w:p w14:paraId="61FE8766" w14:textId="77777777" w:rsidR="005D3F5F" w:rsidRDefault="005D3F5F" w:rsidP="00AA3539">
            <w:pPr>
              <w:rPr>
                <w:rFonts w:cs="Arial"/>
                <w:sz w:val="20"/>
                <w:szCs w:val="20"/>
              </w:rPr>
            </w:pPr>
            <w:r>
              <w:rPr>
                <w:sz w:val="20"/>
                <w:lang w:val="sr-Cyrl-RS"/>
              </w:rPr>
              <w:t>Технички опис</w:t>
            </w:r>
            <w:r>
              <w:rPr>
                <w:sz w:val="20"/>
              </w:rPr>
              <w:t>:</w:t>
            </w:r>
          </w:p>
          <w:p w14:paraId="7C9D2F64" w14:textId="77777777" w:rsidR="005D3F5F" w:rsidRDefault="005D3F5F" w:rsidP="00AA3539">
            <w:pPr>
              <w:pStyle w:val="ListParagraph"/>
              <w:numPr>
                <w:ilvl w:val="0"/>
                <w:numId w:val="24"/>
              </w:numPr>
              <w:rPr>
                <w:rFonts w:cs="Arial"/>
                <w:sz w:val="20"/>
                <w:szCs w:val="20"/>
              </w:rPr>
            </w:pPr>
            <w:r>
              <w:rPr>
                <w:sz w:val="20"/>
                <w:lang w:val="sr-Cyrl-RS"/>
              </w:rPr>
              <w:t>Назив опреме</w:t>
            </w:r>
            <w:r>
              <w:rPr>
                <w:sz w:val="20"/>
              </w:rPr>
              <w:t>: Annular Blow Out Preventer (BOP)</w:t>
            </w:r>
          </w:p>
          <w:p w14:paraId="352FF947" w14:textId="77777777" w:rsidR="005D3F5F" w:rsidRDefault="005D3F5F" w:rsidP="00AA3539">
            <w:pPr>
              <w:pStyle w:val="ListParagraph"/>
              <w:numPr>
                <w:ilvl w:val="0"/>
                <w:numId w:val="24"/>
              </w:numPr>
              <w:rPr>
                <w:rFonts w:cs="Arial"/>
                <w:sz w:val="20"/>
                <w:szCs w:val="20"/>
              </w:rPr>
            </w:pPr>
            <w:r>
              <w:rPr>
                <w:sz w:val="20"/>
              </w:rPr>
              <w:t>Произвођач: Haihua</w:t>
            </w:r>
          </w:p>
          <w:p w14:paraId="0C7AECA4" w14:textId="77777777" w:rsidR="005D3F5F" w:rsidRDefault="005D3F5F" w:rsidP="00AA3539">
            <w:pPr>
              <w:pStyle w:val="ListParagraph"/>
              <w:numPr>
                <w:ilvl w:val="0"/>
                <w:numId w:val="24"/>
              </w:numPr>
              <w:rPr>
                <w:rFonts w:cs="Arial"/>
                <w:sz w:val="20"/>
                <w:szCs w:val="20"/>
              </w:rPr>
            </w:pPr>
            <w:r>
              <w:rPr>
                <w:sz w:val="20"/>
              </w:rPr>
              <w:t>Тип: FH28-35</w:t>
            </w:r>
          </w:p>
          <w:p w14:paraId="62D50CDE" w14:textId="77777777" w:rsidR="005D3F5F" w:rsidRDefault="005D3F5F" w:rsidP="00AA3539">
            <w:pPr>
              <w:pStyle w:val="ListParagraph"/>
              <w:numPr>
                <w:ilvl w:val="0"/>
                <w:numId w:val="24"/>
              </w:numPr>
              <w:rPr>
                <w:rFonts w:cs="Arial"/>
                <w:sz w:val="20"/>
                <w:szCs w:val="20"/>
              </w:rPr>
            </w:pPr>
            <w:r>
              <w:rPr>
                <w:sz w:val="20"/>
              </w:rPr>
              <w:t>Димензије: 11” 5000 Psi</w:t>
            </w:r>
          </w:p>
          <w:p w14:paraId="225B90D1" w14:textId="77777777" w:rsidR="005D3F5F" w:rsidRDefault="005D3F5F" w:rsidP="00AA3539">
            <w:pPr>
              <w:pStyle w:val="ListParagraph"/>
              <w:numPr>
                <w:ilvl w:val="0"/>
                <w:numId w:val="24"/>
              </w:numPr>
              <w:rPr>
                <w:rFonts w:cs="Arial"/>
                <w:sz w:val="20"/>
                <w:szCs w:val="20"/>
              </w:rPr>
            </w:pPr>
            <w:r>
              <w:rPr>
                <w:sz w:val="20"/>
                <w:lang w:val="sr-Cyrl-RS"/>
              </w:rPr>
              <w:t>Година производње</w:t>
            </w:r>
            <w:r>
              <w:rPr>
                <w:sz w:val="20"/>
              </w:rPr>
              <w:t>: 2019</w:t>
            </w:r>
          </w:p>
          <w:p w14:paraId="2DCF788B" w14:textId="77777777" w:rsidR="005D3F5F" w:rsidRPr="00A57CFB" w:rsidRDefault="005D3F5F" w:rsidP="00AA3539">
            <w:pPr>
              <w:pStyle w:val="ListParagraph"/>
              <w:numPr>
                <w:ilvl w:val="0"/>
                <w:numId w:val="24"/>
              </w:numPr>
              <w:rPr>
                <w:rFonts w:cs="Arial"/>
                <w:sz w:val="20"/>
                <w:szCs w:val="20"/>
              </w:rPr>
            </w:pPr>
            <w:r>
              <w:rPr>
                <w:sz w:val="20"/>
                <w:lang w:val="sr-Cyrl-RS"/>
              </w:rPr>
              <w:t>Хидрауличне конекције</w:t>
            </w:r>
            <w:r>
              <w:rPr>
                <w:sz w:val="20"/>
              </w:rPr>
              <w:t xml:space="preserve"> 1"- NPT</w:t>
            </w:r>
          </w:p>
          <w:p w14:paraId="0B504571" w14:textId="77777777" w:rsidR="005D3F5F" w:rsidRDefault="005D3F5F" w:rsidP="00AA3539">
            <w:pPr>
              <w:pStyle w:val="ListParagraph"/>
              <w:ind w:left="360"/>
              <w:rPr>
                <w:rFonts w:cs="Arial"/>
                <w:sz w:val="20"/>
                <w:szCs w:val="20"/>
              </w:rPr>
            </w:pPr>
          </w:p>
          <w:p w14:paraId="2184A478" w14:textId="77777777" w:rsidR="005D3F5F" w:rsidRPr="009455EA" w:rsidRDefault="005D3F5F" w:rsidP="00AA3539">
            <w:pPr>
              <w:pStyle w:val="ListParagraph"/>
              <w:ind w:left="360"/>
              <w:rPr>
                <w:rFonts w:cs="Arial"/>
                <w:sz w:val="20"/>
                <w:szCs w:val="20"/>
              </w:rPr>
            </w:pPr>
          </w:p>
        </w:tc>
        <w:tc>
          <w:tcPr>
            <w:tcW w:w="1200" w:type="dxa"/>
            <w:vMerge/>
            <w:vAlign w:val="center"/>
          </w:tcPr>
          <w:p w14:paraId="78A64DB5" w14:textId="77777777" w:rsidR="005D3F5F" w:rsidRPr="00E60760" w:rsidRDefault="005D3F5F" w:rsidP="00AA3539">
            <w:pPr>
              <w:jc w:val="center"/>
              <w:rPr>
                <w:sz w:val="16"/>
                <w:szCs w:val="16"/>
              </w:rPr>
            </w:pPr>
          </w:p>
        </w:tc>
        <w:tc>
          <w:tcPr>
            <w:tcW w:w="1560" w:type="dxa"/>
            <w:vMerge/>
            <w:vAlign w:val="center"/>
          </w:tcPr>
          <w:p w14:paraId="1F0008D9" w14:textId="77777777" w:rsidR="005D3F5F" w:rsidRPr="00E60760" w:rsidRDefault="005D3F5F" w:rsidP="00AA3539">
            <w:pPr>
              <w:jc w:val="center"/>
              <w:rPr>
                <w:rFonts w:cs="Arial"/>
                <w:sz w:val="16"/>
                <w:szCs w:val="16"/>
              </w:rPr>
            </w:pPr>
          </w:p>
        </w:tc>
      </w:tr>
    </w:tbl>
    <w:p w14:paraId="21EC20F5" w14:textId="77777777" w:rsidR="00464416" w:rsidRPr="00675D3A" w:rsidRDefault="00464416" w:rsidP="00763368">
      <w:pPr>
        <w:pStyle w:val="Heading1"/>
        <w:numPr>
          <w:ilvl w:val="0"/>
          <w:numId w:val="10"/>
        </w:numPr>
        <w:spacing w:line="276" w:lineRule="auto"/>
        <w:ind w:left="425" w:hanging="425"/>
        <w:jc w:val="left"/>
        <w:rPr>
          <w:rFonts w:cs="Arial"/>
          <w:lang w:val="sr-Cyrl-RS"/>
        </w:rPr>
      </w:pPr>
      <w:bookmarkStart w:id="16" w:name="_Toc493670563"/>
      <w:bookmarkStart w:id="17" w:name="_Toc208914516"/>
      <w:bookmarkEnd w:id="14"/>
      <w:bookmarkEnd w:id="15"/>
      <w:r w:rsidRPr="00675D3A">
        <w:rPr>
          <w:rFonts w:cs="Arial"/>
          <w:lang w:val="sr-Cyrl-RS"/>
        </w:rPr>
        <w:t>ОСНОВ ЗА ПОЧЕТАК ПРУЖАЊА УСЛУГЕ</w:t>
      </w:r>
      <w:bookmarkEnd w:id="16"/>
      <w:r w:rsidRPr="00675D3A">
        <w:rPr>
          <w:rFonts w:cs="Arial"/>
          <w:lang w:val="sr-Cyrl-RS"/>
        </w:rPr>
        <w:t xml:space="preserve"> </w:t>
      </w:r>
      <w:r w:rsidRPr="00675D3A">
        <w:rPr>
          <w:rFonts w:eastAsia="Times New Roman" w:cs="Arial"/>
          <w:bCs w:val="0"/>
          <w:i/>
          <w:szCs w:val="22"/>
          <w:lang w:val="sr-Cyrl-RS"/>
        </w:rPr>
        <w:t>(</w:t>
      </w:r>
      <w:r w:rsidR="000D3D28" w:rsidRPr="00675D3A">
        <w:rPr>
          <w:rFonts w:eastAsia="Times New Roman" w:cs="Arial"/>
          <w:bCs w:val="0"/>
          <w:i/>
          <w:szCs w:val="22"/>
          <w:lang w:val="sr-Cyrl-RS"/>
        </w:rPr>
        <w:t>условно</w:t>
      </w:r>
      <w:r w:rsidRPr="00675D3A">
        <w:rPr>
          <w:rFonts w:eastAsia="Times New Roman" w:cs="Arial"/>
          <w:bCs w:val="0"/>
          <w:i/>
          <w:szCs w:val="22"/>
          <w:lang w:val="sr-Cyrl-RS"/>
        </w:rPr>
        <w:t>)</w:t>
      </w:r>
      <w:bookmarkEnd w:id="17"/>
    </w:p>
    <w:p w14:paraId="27C862E0" w14:textId="03E7946A" w:rsidR="00AC47A0" w:rsidRPr="00675D3A" w:rsidRDefault="00AC47A0" w:rsidP="00464416">
      <w:pPr>
        <w:rPr>
          <w:rFonts w:eastAsia="Times New Roman" w:cs="Arial"/>
          <w:i/>
          <w:lang w:val="sr-Cyrl-CS"/>
        </w:rPr>
      </w:pPr>
      <w:r w:rsidRPr="00675D3A">
        <w:rPr>
          <w:rFonts w:eastAsia="Times New Roman" w:cs="Arial"/>
          <w:i/>
          <w:lang w:val="sr-Cyrl-CS"/>
        </w:rPr>
        <w:t xml:space="preserve">Очекивани (оквирни) почетак пружања услуге : </w:t>
      </w:r>
      <w:r w:rsidR="005D3F5F">
        <w:rPr>
          <w:rFonts w:eastAsia="Times New Roman" w:cs="Arial"/>
          <w:i/>
          <w:lang w:val="sr-Cyrl-CS"/>
        </w:rPr>
        <w:t>01.11.2026</w:t>
      </w:r>
    </w:p>
    <w:p w14:paraId="4D85EF09"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18" w:name="_Toc493670564"/>
      <w:bookmarkStart w:id="19" w:name="_Toc208914517"/>
      <w:r w:rsidRPr="00675D3A">
        <w:rPr>
          <w:rFonts w:cs="Arial"/>
          <w:lang w:val="sr-Cyrl-RS"/>
        </w:rPr>
        <w:t xml:space="preserve">РОК И ДИНАМИКА ЗА РЕАЛИЗАЦИЈУ </w:t>
      </w:r>
      <w:r w:rsidRPr="00046BCA">
        <w:rPr>
          <w:rFonts w:cs="Arial"/>
          <w:lang w:val="sr-Cyrl-RS"/>
        </w:rPr>
        <w:t>ПРЕДМЕТНЕ УСЛУГЕ</w:t>
      </w:r>
      <w:bookmarkEnd w:id="18"/>
      <w:r w:rsidRPr="00046BCA">
        <w:rPr>
          <w:rFonts w:cs="Arial"/>
          <w:lang w:val="sr-Cyrl-RS"/>
        </w:rPr>
        <w:t xml:space="preserve"> </w:t>
      </w:r>
      <w:r w:rsidRPr="00046BCA">
        <w:rPr>
          <w:rFonts w:eastAsia="Times New Roman" w:cs="Arial"/>
          <w:bCs w:val="0"/>
          <w:i/>
          <w:szCs w:val="22"/>
          <w:lang w:val="sr-Cyrl-RS"/>
        </w:rPr>
        <w:t>(обавезно)</w:t>
      </w:r>
      <w:bookmarkEnd w:id="19"/>
    </w:p>
    <w:p w14:paraId="4C1FD27A" w14:textId="77777777" w:rsidR="005D3F5F" w:rsidRPr="005D3F5F" w:rsidRDefault="005D3F5F" w:rsidP="005D3F5F">
      <w:pPr>
        <w:spacing w:before="0" w:after="0"/>
        <w:rPr>
          <w:rFonts w:eastAsia="Times New Roman" w:cs="Arial"/>
          <w:i/>
          <w:lang w:val="sr-Latn-RS"/>
        </w:rPr>
      </w:pPr>
      <w:bookmarkStart w:id="20" w:name="_Toc493670565"/>
      <w:bookmarkStart w:id="21" w:name="_Toc208914518"/>
      <w:r w:rsidRPr="005D3F5F">
        <w:rPr>
          <w:rFonts w:eastAsia="Times New Roman" w:cs="Arial"/>
          <w:i/>
          <w:lang w:val="sr-Latn-RS"/>
        </w:rPr>
        <w:t xml:space="preserve">Услуга треба да буде реализована у просторијама НФС у року од </w:t>
      </w:r>
      <w:r w:rsidRPr="005D3F5F">
        <w:rPr>
          <w:rFonts w:eastAsia="Times New Roman" w:cs="Arial"/>
          <w:i/>
          <w:lang w:val="sr-Cyrl-RS"/>
        </w:rPr>
        <w:t>15</w:t>
      </w:r>
      <w:r w:rsidRPr="005D3F5F">
        <w:rPr>
          <w:rFonts w:eastAsia="Times New Roman" w:cs="Arial"/>
          <w:i/>
          <w:lang w:val="sr-Latn-RS"/>
        </w:rPr>
        <w:t xml:space="preserve"> календарских дана по појединачној ставки из техничког описа</w:t>
      </w:r>
      <w:r w:rsidRPr="005D3F5F">
        <w:rPr>
          <w:lang w:val="ru-RU"/>
        </w:rPr>
        <w:t xml:space="preserve"> </w:t>
      </w:r>
      <w:r w:rsidRPr="005D3F5F">
        <w:rPr>
          <w:rFonts w:eastAsia="Times New Roman" w:cs="Arial"/>
          <w:i/>
          <w:lang w:val="sr-Latn-RS"/>
        </w:rPr>
        <w:t>у периоду од 01.</w:t>
      </w:r>
      <w:r w:rsidRPr="005D3F5F">
        <w:rPr>
          <w:rFonts w:eastAsia="Times New Roman" w:cs="Arial"/>
          <w:i/>
          <w:lang w:val="sr-Cyrl-RS"/>
        </w:rPr>
        <w:t>11</w:t>
      </w:r>
      <w:r w:rsidRPr="005D3F5F">
        <w:rPr>
          <w:rFonts w:eastAsia="Times New Roman" w:cs="Arial"/>
          <w:i/>
          <w:lang w:val="sr-Latn-RS"/>
        </w:rPr>
        <w:t>.2026 – 01.</w:t>
      </w:r>
      <w:r w:rsidRPr="005D3F5F">
        <w:rPr>
          <w:rFonts w:eastAsia="Times New Roman" w:cs="Arial"/>
          <w:i/>
          <w:lang w:val="sr-Cyrl-RS"/>
        </w:rPr>
        <w:t>01</w:t>
      </w:r>
      <w:r w:rsidRPr="005D3F5F">
        <w:rPr>
          <w:rFonts w:eastAsia="Times New Roman" w:cs="Arial"/>
          <w:i/>
          <w:lang w:val="sr-Latn-RS"/>
        </w:rPr>
        <w:t>.2027. Извештај о извршеној услузи заједно са Data Book опреме мора бити достављен 7 радних дана након реализовања услуге.</w:t>
      </w:r>
    </w:p>
    <w:p w14:paraId="7A5F9FB6" w14:textId="77777777" w:rsidR="00A715B3" w:rsidRPr="00046BCA" w:rsidRDefault="00763368" w:rsidP="00763368">
      <w:pPr>
        <w:pStyle w:val="Heading1"/>
        <w:numPr>
          <w:ilvl w:val="0"/>
          <w:numId w:val="10"/>
        </w:numPr>
        <w:spacing w:line="276" w:lineRule="auto"/>
        <w:ind w:left="425" w:hanging="425"/>
        <w:jc w:val="left"/>
        <w:rPr>
          <w:rFonts w:cs="Arial"/>
          <w:lang w:val="sr-Cyrl-RS"/>
        </w:rPr>
      </w:pPr>
      <w:bookmarkStart w:id="22" w:name="_Toc493670567"/>
      <w:bookmarkStart w:id="23" w:name="_Toc208914520"/>
      <w:bookmarkEnd w:id="20"/>
      <w:bookmarkEnd w:id="21"/>
      <w:r>
        <w:rPr>
          <w:rFonts w:cs="Arial"/>
          <w:lang w:val="sr-Cyrl-RS"/>
        </w:rPr>
        <w:t xml:space="preserve">ПРИЈЕМ </w:t>
      </w:r>
      <w:r w:rsidR="00464416" w:rsidRPr="004472EF">
        <w:rPr>
          <w:rFonts w:cs="Arial"/>
          <w:lang w:val="sr-Cyrl-RS"/>
        </w:rPr>
        <w:t>ИЗВРШЕНЕ УСЛУГЕ</w:t>
      </w:r>
      <w:bookmarkEnd w:id="22"/>
      <w:r w:rsidR="00A715B3">
        <w:rPr>
          <w:rFonts w:cs="Arial"/>
          <w:lang w:val="sr-Cyrl-RS"/>
        </w:rPr>
        <w:t xml:space="preserve"> </w:t>
      </w:r>
      <w:r w:rsidR="00A715B3" w:rsidRPr="00046BCA">
        <w:rPr>
          <w:rFonts w:eastAsia="Times New Roman" w:cs="Arial"/>
          <w:bCs w:val="0"/>
          <w:i/>
          <w:szCs w:val="22"/>
          <w:lang w:val="sr-Cyrl-RS"/>
        </w:rPr>
        <w:t>(</w:t>
      </w:r>
      <w:r w:rsidR="00BB4547" w:rsidRPr="00046BCA">
        <w:rPr>
          <w:rFonts w:eastAsia="Times New Roman" w:cs="Arial"/>
          <w:bCs w:val="0"/>
          <w:i/>
          <w:szCs w:val="22"/>
          <w:lang w:val="sr-Cyrl-RS"/>
        </w:rPr>
        <w:t>обавезно</w:t>
      </w:r>
      <w:r w:rsidR="00A715B3" w:rsidRPr="00046BCA">
        <w:rPr>
          <w:rFonts w:eastAsia="Times New Roman" w:cs="Arial"/>
          <w:bCs w:val="0"/>
          <w:i/>
          <w:szCs w:val="22"/>
          <w:lang w:val="sr-Cyrl-RS"/>
        </w:rPr>
        <w:t>)</w:t>
      </w:r>
      <w:bookmarkEnd w:id="23"/>
    </w:p>
    <w:p w14:paraId="3D715DB6" w14:textId="77777777" w:rsidR="005D3F5F" w:rsidRPr="005D3F5F" w:rsidRDefault="005D3F5F" w:rsidP="005D3F5F">
      <w:pPr>
        <w:rPr>
          <w:rFonts w:eastAsia="Times New Roman" w:cs="Arial"/>
          <w:i/>
          <w:lang w:val="sr-Cyrl-CS"/>
        </w:rPr>
      </w:pPr>
      <w:bookmarkStart w:id="24" w:name="_Toc493670568"/>
      <w:bookmarkStart w:id="25" w:name="_Toc208914521"/>
      <w:r w:rsidRPr="005D3F5F">
        <w:rPr>
          <w:rFonts w:eastAsia="Times New Roman" w:cs="Arial"/>
          <w:i/>
          <w:lang w:val="sr-Cyrl-RS"/>
        </w:rPr>
        <w:t>Добављач услуге је неопходно да достави извештај о извршеним активностима, који мора бити потписан од стране Наручиоца послова, на бази тог записника ће бити могуће наплатити услугу</w:t>
      </w:r>
      <w:r w:rsidRPr="005D3F5F">
        <w:rPr>
          <w:rFonts w:eastAsia="Times New Roman" w:cs="Arial"/>
          <w:i/>
          <w:lang w:val="sr-Cyrl-CS"/>
        </w:rPr>
        <w:t>.</w:t>
      </w:r>
    </w:p>
    <w:p w14:paraId="3F73391C" w14:textId="77777777"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ГАРАНТНИ РОК</w:t>
      </w:r>
      <w:bookmarkEnd w:id="24"/>
      <w:r w:rsidR="00A715B3" w:rsidRPr="00046BCA">
        <w:rPr>
          <w:rFonts w:cs="Arial"/>
          <w:lang w:val="sr-Cyrl-RS"/>
        </w:rPr>
        <w:t xml:space="preserve"> </w:t>
      </w:r>
      <w:r w:rsidR="00A715B3" w:rsidRPr="00046BCA">
        <w:rPr>
          <w:rFonts w:eastAsia="Times New Roman" w:cs="Arial"/>
          <w:bCs w:val="0"/>
          <w:i/>
          <w:szCs w:val="22"/>
          <w:lang w:val="sr-Cyrl-RS"/>
        </w:rPr>
        <w:t>(</w:t>
      </w:r>
      <w:r w:rsidR="00BB4547" w:rsidRPr="00046BCA">
        <w:rPr>
          <w:rFonts w:eastAsia="Times New Roman" w:cs="Arial"/>
          <w:bCs w:val="0"/>
          <w:i/>
          <w:szCs w:val="22"/>
          <w:lang w:val="sr-Cyrl-RS"/>
        </w:rPr>
        <w:t>условно</w:t>
      </w:r>
      <w:r w:rsidR="00A715B3" w:rsidRPr="00046BCA">
        <w:rPr>
          <w:rFonts w:eastAsia="Times New Roman" w:cs="Arial"/>
          <w:bCs w:val="0"/>
          <w:i/>
          <w:szCs w:val="22"/>
          <w:lang w:val="sr-Cyrl-RS"/>
        </w:rPr>
        <w:t>)</w:t>
      </w:r>
      <w:bookmarkEnd w:id="25"/>
    </w:p>
    <w:p w14:paraId="676736D0" w14:textId="7F4CEFE3" w:rsidR="009D2CD9" w:rsidRPr="00046BCA" w:rsidRDefault="00FE39F7" w:rsidP="009D2CD9">
      <w:pPr>
        <w:rPr>
          <w:rFonts w:eastAsia="Times New Roman" w:cs="Arial"/>
          <w:i/>
          <w:noProof/>
          <w:lang w:val="sr-Cyrl-RS"/>
        </w:rPr>
      </w:pPr>
      <w:r w:rsidRPr="00FE39F7">
        <w:rPr>
          <w:rFonts w:eastAsia="Times New Roman" w:cs="Arial"/>
          <w:i/>
          <w:noProof/>
          <w:lang w:val="sr-Cyrl-RS"/>
        </w:rPr>
        <w:t>Навести у Data Book гарантни рок у ком сервисер гарантује безбедан и неометан рад са опремом.</w:t>
      </w:r>
    </w:p>
    <w:p w14:paraId="7DAEA7E5" w14:textId="39FAA21F" w:rsidR="00464416" w:rsidRPr="00046BCA" w:rsidRDefault="00464416" w:rsidP="00763368">
      <w:pPr>
        <w:pStyle w:val="Heading1"/>
        <w:numPr>
          <w:ilvl w:val="0"/>
          <w:numId w:val="10"/>
        </w:numPr>
        <w:spacing w:line="276" w:lineRule="auto"/>
        <w:ind w:left="425" w:hanging="425"/>
        <w:jc w:val="left"/>
        <w:rPr>
          <w:rFonts w:cs="Arial"/>
          <w:lang w:val="sr-Cyrl-RS"/>
        </w:rPr>
      </w:pPr>
      <w:bookmarkStart w:id="26" w:name="_Toc493670569"/>
      <w:bookmarkStart w:id="27" w:name="_Toc208914522"/>
      <w:r w:rsidRPr="004472EF">
        <w:rPr>
          <w:rFonts w:cs="Arial"/>
          <w:lang w:val="sr-Cyrl-RS"/>
        </w:rPr>
        <w:t>ТЕХНИЧКИ КВАЛИФИКАЦИОН</w:t>
      </w:r>
      <w:r w:rsidRPr="00046BCA">
        <w:rPr>
          <w:rFonts w:cs="Arial"/>
          <w:lang w:val="sr-Cyrl-RS"/>
        </w:rPr>
        <w:t>И КРИТЕРИЈУМИ</w:t>
      </w:r>
      <w:bookmarkEnd w:id="26"/>
      <w:r w:rsidR="00A715B3" w:rsidRPr="00046BCA">
        <w:rPr>
          <w:rFonts w:cs="Arial"/>
          <w:lang w:val="sr-Cyrl-RS"/>
        </w:rPr>
        <w:t xml:space="preserve"> </w:t>
      </w:r>
      <w:r w:rsidR="00A715B3" w:rsidRPr="00046BCA">
        <w:rPr>
          <w:rFonts w:eastAsia="Times New Roman" w:cs="Arial"/>
          <w:bCs w:val="0"/>
          <w:i/>
          <w:szCs w:val="22"/>
          <w:lang w:val="sr-Cyrl-RS"/>
        </w:rPr>
        <w:t>(</w:t>
      </w:r>
      <w:r w:rsidR="00BB4547" w:rsidRPr="00046BCA">
        <w:rPr>
          <w:rFonts w:eastAsia="Times New Roman" w:cs="Arial"/>
          <w:bCs w:val="0"/>
          <w:i/>
          <w:szCs w:val="22"/>
          <w:lang w:val="sr-Cyrl-RS"/>
        </w:rPr>
        <w:t>условно</w:t>
      </w:r>
      <w:r w:rsidR="00A715B3" w:rsidRPr="00046BCA">
        <w:rPr>
          <w:rFonts w:eastAsia="Times New Roman" w:cs="Arial"/>
          <w:bCs w:val="0"/>
          <w:i/>
          <w:szCs w:val="22"/>
          <w:lang w:val="sr-Cyrl-RS"/>
        </w:rPr>
        <w:t>)</w:t>
      </w:r>
      <w:bookmarkEnd w:id="27"/>
    </w:p>
    <w:p w14:paraId="5387D2C5" w14:textId="77777777" w:rsidR="00FE39F7" w:rsidRPr="00FE39F7" w:rsidRDefault="00FE39F7" w:rsidP="00FE39F7">
      <w:pPr>
        <w:rPr>
          <w:rFonts w:eastAsia="Times New Roman" w:cs="Arial"/>
          <w:i/>
          <w:noProof/>
          <w:lang w:val="sr-Cyrl-RS"/>
        </w:rPr>
      </w:pPr>
      <w:bookmarkStart w:id="28" w:name="_Toc493670570"/>
      <w:bookmarkStart w:id="29" w:name="_Toc208914523"/>
      <w:r w:rsidRPr="00FE39F7">
        <w:rPr>
          <w:rFonts w:eastAsia="Times New Roman" w:cs="Arial"/>
          <w:i/>
          <w:noProof/>
          <w:lang w:val="sr-Cyrl-RS"/>
        </w:rPr>
        <w:t xml:space="preserve">Добављач услуге мора поседовати валидне </w:t>
      </w:r>
      <w:r w:rsidRPr="00FE39F7">
        <w:rPr>
          <w:rFonts w:eastAsia="Times New Roman" w:cs="Arial"/>
          <w:i/>
          <w:noProof/>
          <w:lang w:val="ru-RU"/>
        </w:rPr>
        <w:t>API</w:t>
      </w:r>
      <w:r w:rsidRPr="00FE39F7">
        <w:rPr>
          <w:rFonts w:eastAsia="Times New Roman" w:cs="Arial"/>
          <w:i/>
          <w:noProof/>
          <w:lang w:val="sr-Cyrl-RS"/>
        </w:rPr>
        <w:t xml:space="preserve"> сертификате – </w:t>
      </w:r>
      <w:r w:rsidRPr="00FE39F7">
        <w:rPr>
          <w:rFonts w:eastAsia="Times New Roman" w:cs="Arial"/>
          <w:i/>
          <w:noProof/>
          <w:lang w:val="ru-RU"/>
        </w:rPr>
        <w:t>API</w:t>
      </w:r>
      <w:r w:rsidRPr="00FE39F7">
        <w:rPr>
          <w:rFonts w:eastAsia="Times New Roman" w:cs="Arial"/>
          <w:i/>
          <w:noProof/>
          <w:lang w:val="sr-Cyrl-RS"/>
        </w:rPr>
        <w:t xml:space="preserve"> 6</w:t>
      </w:r>
      <w:r w:rsidRPr="00FE39F7">
        <w:rPr>
          <w:rFonts w:eastAsia="Times New Roman" w:cs="Arial"/>
          <w:i/>
          <w:noProof/>
          <w:lang w:val="ru-RU"/>
        </w:rPr>
        <w:t>A</w:t>
      </w:r>
      <w:r w:rsidRPr="00FE39F7">
        <w:rPr>
          <w:rFonts w:eastAsia="Times New Roman" w:cs="Arial"/>
          <w:i/>
          <w:noProof/>
          <w:lang w:val="sr-Cyrl-RS"/>
        </w:rPr>
        <w:t xml:space="preserve">, </w:t>
      </w:r>
      <w:r w:rsidRPr="00FE39F7">
        <w:rPr>
          <w:rFonts w:eastAsia="Times New Roman" w:cs="Arial"/>
          <w:i/>
          <w:noProof/>
          <w:lang w:val="ru-RU"/>
        </w:rPr>
        <w:t>API</w:t>
      </w:r>
      <w:r w:rsidRPr="00FE39F7">
        <w:rPr>
          <w:rFonts w:eastAsia="Times New Roman" w:cs="Arial"/>
          <w:i/>
          <w:noProof/>
          <w:lang w:val="sr-Cyrl-RS"/>
        </w:rPr>
        <w:t xml:space="preserve"> 16</w:t>
      </w:r>
      <w:r w:rsidRPr="00FE39F7">
        <w:rPr>
          <w:rFonts w:eastAsia="Times New Roman" w:cs="Arial"/>
          <w:i/>
          <w:noProof/>
          <w:lang w:val="ru-RU"/>
        </w:rPr>
        <w:t>A</w:t>
      </w:r>
      <w:r w:rsidRPr="00FE39F7">
        <w:rPr>
          <w:rFonts w:eastAsia="Times New Roman" w:cs="Arial"/>
          <w:i/>
          <w:noProof/>
          <w:lang w:val="sr-Cyrl-RS"/>
        </w:rPr>
        <w:t>.</w:t>
      </w:r>
      <w:r w:rsidRPr="00FE39F7">
        <w:rPr>
          <w:lang w:val="sr-Cyrl-RS"/>
        </w:rPr>
        <w:t xml:space="preserve"> </w:t>
      </w:r>
      <w:r w:rsidRPr="00FE39F7">
        <w:rPr>
          <w:i/>
          <w:lang w:val="sr-Cyrl-RS"/>
        </w:rPr>
        <w:t>Неопходно је да добављач услуге буде произвоиђач опреме или овллашћен од стране произвођача за рад и сертификацију са опремом из техничког описа из тачке 2 део ц.</w:t>
      </w:r>
    </w:p>
    <w:p w14:paraId="426020EB" w14:textId="411FD0A5" w:rsidR="00FE39F7" w:rsidRPr="001A4B33" w:rsidRDefault="00464416" w:rsidP="00FE39F7">
      <w:pPr>
        <w:pStyle w:val="Heading1"/>
        <w:numPr>
          <w:ilvl w:val="0"/>
          <w:numId w:val="10"/>
        </w:numPr>
        <w:spacing w:line="276" w:lineRule="auto"/>
        <w:ind w:left="425" w:hanging="425"/>
        <w:jc w:val="left"/>
        <w:rPr>
          <w:rFonts w:cs="Arial"/>
          <w:lang w:val="sr-Cyrl-RS"/>
        </w:rPr>
      </w:pPr>
      <w:r w:rsidRPr="00675D3A">
        <w:rPr>
          <w:rFonts w:cs="Arial"/>
          <w:lang w:val="sr-Cyrl-RS"/>
        </w:rPr>
        <w:t>ЦЕНА - ПРЕДМЕР МАТЕРИЈАЛА И РАДОВА</w:t>
      </w:r>
      <w:bookmarkEnd w:id="28"/>
      <w:r w:rsidR="00BB4547" w:rsidRPr="00675D3A">
        <w:rPr>
          <w:rFonts w:cs="Arial"/>
          <w:lang w:val="sr-Cyrl-RS"/>
        </w:rPr>
        <w:t xml:space="preserve"> </w:t>
      </w:r>
      <w:r w:rsidR="00BB4547" w:rsidRPr="00675D3A">
        <w:rPr>
          <w:rFonts w:eastAsia="Times New Roman" w:cs="Arial"/>
          <w:bCs w:val="0"/>
          <w:i/>
          <w:szCs w:val="22"/>
          <w:lang w:val="sr-Cyrl-RS"/>
        </w:rPr>
        <w:t>(обавезно)</w:t>
      </w:r>
      <w:bookmarkStart w:id="30" w:name="_Toc493670571"/>
      <w:bookmarkStart w:id="31" w:name="_Toc208914524"/>
      <w:bookmarkEnd w:id="29"/>
    </w:p>
    <w:tbl>
      <w:tblPr>
        <w:tblStyle w:val="TableGrid"/>
        <w:tblpPr w:leftFromText="180" w:rightFromText="180" w:vertAnchor="text" w:horzAnchor="margin" w:tblpXSpec="center" w:tblpY="165"/>
        <w:tblW w:w="0" w:type="auto"/>
        <w:tblLook w:val="04A0" w:firstRow="1" w:lastRow="0" w:firstColumn="1" w:lastColumn="0" w:noHBand="0" w:noVBand="1"/>
      </w:tblPr>
      <w:tblGrid>
        <w:gridCol w:w="6091"/>
        <w:gridCol w:w="4104"/>
      </w:tblGrid>
      <w:tr w:rsidR="00FE39F7" w:rsidRPr="005D3F5F" w14:paraId="60F0E808" w14:textId="77777777" w:rsidTr="00AA3539">
        <w:trPr>
          <w:trHeight w:val="375"/>
        </w:trPr>
        <w:tc>
          <w:tcPr>
            <w:tcW w:w="6091" w:type="dxa"/>
          </w:tcPr>
          <w:p w14:paraId="1E290A8B" w14:textId="5A54847A" w:rsidR="00FE39F7" w:rsidRDefault="00FE39F7" w:rsidP="00FE39F7">
            <w:pPr>
              <w:suppressAutoHyphens/>
              <w:spacing w:before="0" w:after="0"/>
              <w:ind w:left="360"/>
              <w:rPr>
                <w:b/>
                <w:bCs/>
                <w:color w:val="000000" w:themeColor="text1"/>
                <w:lang w:val="ru-RU"/>
              </w:rPr>
            </w:pPr>
            <w:r>
              <w:rPr>
                <w:b/>
                <w:bCs/>
                <w:color w:val="000000" w:themeColor="text1"/>
                <w:lang w:val="ru-RU"/>
              </w:rPr>
              <w:t xml:space="preserve">Цена </w:t>
            </w:r>
            <w:r w:rsidRPr="00E60760">
              <w:rPr>
                <w:b/>
                <w:color w:val="000000" w:themeColor="text1"/>
                <w:lang w:val="sr-Cyrl-RS"/>
              </w:rPr>
              <w:t>за</w:t>
            </w:r>
            <w:r>
              <w:rPr>
                <w:color w:val="000000" w:themeColor="text1"/>
                <w:lang w:val="sr-Cyrl-RS"/>
              </w:rPr>
              <w:t>:</w:t>
            </w:r>
            <w:r w:rsidRPr="009F3269">
              <w:rPr>
                <w:rFonts w:cs="Arial"/>
                <w:i/>
                <w:lang w:val="sr-Cyrl-RS"/>
              </w:rPr>
              <w:t xml:space="preserve"> </w:t>
            </w:r>
            <w:r w:rsidRPr="00654B52">
              <w:rPr>
                <w:rFonts w:cs="Arial"/>
                <w:i/>
                <w:lang w:val="sr-Cyrl-RS"/>
              </w:rPr>
              <w:t xml:space="preserve"> </w:t>
            </w:r>
            <w:r>
              <w:rPr>
                <w:rFonts w:cs="Arial"/>
                <w:i/>
                <w:lang w:val="sr-Cyrl-RS"/>
              </w:rPr>
              <w:t xml:space="preserve">Надзор над сервисним радовима и издавање сертификата у складу са </w:t>
            </w:r>
            <w:r w:rsidRPr="00007CE3">
              <w:rPr>
                <w:lang w:val="ru-RU"/>
              </w:rPr>
              <w:t xml:space="preserve"> </w:t>
            </w:r>
            <w:r w:rsidRPr="00007CE3">
              <w:rPr>
                <w:rFonts w:eastAsia="Times New Roman" w:cs="Arial"/>
                <w:i/>
                <w:lang w:val="sr-Cyrl-CS"/>
              </w:rPr>
              <w:t>API 6A</w:t>
            </w:r>
            <w:r>
              <w:rPr>
                <w:rFonts w:eastAsia="Times New Roman" w:cs="Arial"/>
                <w:i/>
                <w:lang w:val="sr-Cyrl-CS"/>
              </w:rPr>
              <w:t xml:space="preserve"> и</w:t>
            </w:r>
            <w:r w:rsidRPr="00007CE3">
              <w:rPr>
                <w:rFonts w:eastAsia="Times New Roman" w:cs="Arial"/>
                <w:i/>
                <w:lang w:val="sr-Cyrl-CS"/>
              </w:rPr>
              <w:t xml:space="preserve"> API 16A</w:t>
            </w:r>
            <w:r>
              <w:rPr>
                <w:rFonts w:eastAsia="Times New Roman" w:cs="Arial"/>
                <w:i/>
                <w:lang w:val="sr-Cyrl-CS"/>
              </w:rPr>
              <w:t xml:space="preserve"> за</w:t>
            </w:r>
            <w:r w:rsidR="001A4B33">
              <w:rPr>
                <w:rFonts w:eastAsia="Times New Roman" w:cs="Arial"/>
                <w:i/>
                <w:lang w:val="sr-Latn-RS"/>
              </w:rPr>
              <w:t xml:space="preserve"> </w:t>
            </w:r>
            <w:r w:rsidR="001A4B33">
              <w:rPr>
                <w:rFonts w:eastAsia="Times New Roman" w:cs="Arial"/>
                <w:i/>
                <w:lang w:val="sr-Cyrl-RS"/>
              </w:rPr>
              <w:t>два</w:t>
            </w:r>
            <w:r>
              <w:rPr>
                <w:rFonts w:eastAsia="Times New Roman" w:cs="Arial"/>
                <w:i/>
                <w:lang w:val="sr-Cyrl-CS"/>
              </w:rPr>
              <w:t xml:space="preserve"> комплет</w:t>
            </w:r>
            <w:r w:rsidR="001A4B33">
              <w:rPr>
                <w:rFonts w:eastAsia="Times New Roman" w:cs="Arial"/>
                <w:i/>
                <w:lang w:val="sr-Cyrl-CS"/>
              </w:rPr>
              <w:t>а</w:t>
            </w:r>
            <w:r>
              <w:rPr>
                <w:rFonts w:eastAsia="Times New Roman" w:cs="Arial"/>
                <w:i/>
                <w:lang w:val="sr-Cyrl-CS"/>
              </w:rPr>
              <w:t xml:space="preserve"> БОП опреме (комплет БОП опреме </w:t>
            </w:r>
            <w:r>
              <w:rPr>
                <w:rFonts w:eastAsia="Times New Roman" w:cs="Arial"/>
                <w:i/>
                <w:lang w:val="sr-Cyrl-CS"/>
              </w:rPr>
              <w:lastRenderedPageBreak/>
              <w:t>чини један дупли чељусни превентер и један ануларни превентер)</w:t>
            </w:r>
          </w:p>
        </w:tc>
        <w:tc>
          <w:tcPr>
            <w:tcW w:w="4104" w:type="dxa"/>
            <w:noWrap/>
          </w:tcPr>
          <w:p w14:paraId="27862973" w14:textId="77777777" w:rsidR="00FE39F7" w:rsidRPr="005D3F5F" w:rsidRDefault="00FE39F7" w:rsidP="00FE39F7">
            <w:pPr>
              <w:rPr>
                <w:lang w:val="ru-RU"/>
              </w:rPr>
            </w:pPr>
          </w:p>
        </w:tc>
      </w:tr>
    </w:tbl>
    <w:p w14:paraId="06A9C6FB" w14:textId="77777777"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HSE</w:t>
      </w:r>
      <w:bookmarkEnd w:id="30"/>
      <w:r w:rsidR="00A715B3" w:rsidRPr="00046BCA">
        <w:rPr>
          <w:rFonts w:cs="Arial"/>
          <w:lang w:val="sr-Cyrl-RS"/>
        </w:rPr>
        <w:t xml:space="preserve"> </w:t>
      </w:r>
      <w:r w:rsidR="00A715B3" w:rsidRPr="00046BCA">
        <w:rPr>
          <w:rFonts w:eastAsia="Times New Roman" w:cs="Arial"/>
          <w:bCs w:val="0"/>
          <w:i/>
          <w:szCs w:val="22"/>
          <w:lang w:val="sr-Cyrl-RS"/>
        </w:rPr>
        <w:t>(обавезно)</w:t>
      </w:r>
      <w:bookmarkEnd w:id="31"/>
    </w:p>
    <w:p w14:paraId="3A4343E8" w14:textId="6155D4E6" w:rsidR="00D97CB7" w:rsidRPr="00046BCA" w:rsidRDefault="00D97CB7" w:rsidP="008003C1">
      <w:pPr>
        <w:rPr>
          <w:rFonts w:eastAsia="Times New Roman" w:cs="Arial"/>
          <w:b/>
          <w:lang w:val="sr-Cyrl-CS"/>
        </w:rPr>
      </w:pPr>
      <w:r w:rsidRPr="00046BCA">
        <w:rPr>
          <w:rFonts w:eastAsia="Times New Roman" w:cs="Arial"/>
          <w:b/>
          <w:lang w:val="sr-Cyrl-CS"/>
        </w:rPr>
        <w:t>1</w:t>
      </w:r>
      <w:r w:rsidR="001A4B33">
        <w:rPr>
          <w:rFonts w:eastAsia="Times New Roman" w:cs="Arial"/>
          <w:b/>
          <w:lang w:val="sr-Cyrl-CS"/>
        </w:rPr>
        <w:t>2</w:t>
      </w:r>
      <w:r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Pr="00046BCA">
        <w:rPr>
          <w:rFonts w:eastAsia="Times New Roman" w:cs="Arial"/>
          <w:b/>
          <w:lang w:val="sr-Cyrl-CS"/>
        </w:rPr>
        <w:t>ризика</w:t>
      </w:r>
    </w:p>
    <w:p w14:paraId="6AD3438E" w14:textId="4DC62C20" w:rsidR="00E03D09" w:rsidRPr="00675D3A" w:rsidRDefault="00E03D09" w:rsidP="0086435E">
      <w:pPr>
        <w:spacing w:before="0" w:after="60"/>
        <w:rPr>
          <w:rFonts w:eastAsia="Times New Roman" w:cs="Arial"/>
          <w:i/>
          <w:sz w:val="20"/>
          <w:szCs w:val="20"/>
          <w:lang w:val="ru-RU"/>
        </w:rPr>
      </w:pPr>
      <w:r w:rsidRPr="00675D3A">
        <w:rPr>
          <w:rFonts w:eastAsia="Times New Roman" w:cs="Arial"/>
          <w:i/>
          <w:sz w:val="20"/>
          <w:szCs w:val="20"/>
          <w:lang w:val="ru-RU"/>
        </w:rPr>
        <w:t xml:space="preserve">Табела </w:t>
      </w:r>
      <w:r w:rsidR="0086435E" w:rsidRPr="00675D3A">
        <w:rPr>
          <w:rFonts w:eastAsia="Times New Roman" w:cs="Arial"/>
          <w:i/>
          <w:sz w:val="20"/>
          <w:szCs w:val="20"/>
          <w:lang w:val="ru-RU"/>
        </w:rPr>
        <w:t>- Листа услуга</w:t>
      </w:r>
      <w:r w:rsidRPr="00675D3A">
        <w:rPr>
          <w:rFonts w:eastAsia="Times New Roman" w:cs="Arial"/>
          <w:i/>
          <w:sz w:val="20"/>
          <w:szCs w:val="20"/>
          <w:lang w:val="ru-RU"/>
        </w:rPr>
        <w:t xml:space="preserve">  </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CD5657" w:rsidRPr="005D3F5F" w14:paraId="01BDDC43" w14:textId="77777777" w:rsidTr="00AE5CCF">
        <w:trPr>
          <w:trHeight w:val="511"/>
          <w:jc w:val="center"/>
        </w:trPr>
        <w:tc>
          <w:tcPr>
            <w:tcW w:w="872" w:type="dxa"/>
            <w:shd w:val="clear" w:color="auto" w:fill="D9D9D9" w:themeFill="background1" w:themeFillShade="D9"/>
            <w:vAlign w:val="center"/>
          </w:tcPr>
          <w:p w14:paraId="3D56B537" w14:textId="77777777" w:rsidR="00CD5657" w:rsidRPr="0060612E" w:rsidRDefault="00CD5657" w:rsidP="00AE5CC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4272CB55"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48EF593D"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213F5F71"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14:paraId="173D2335" w14:textId="77777777" w:rsidR="00CD5657" w:rsidRPr="0060612E" w:rsidRDefault="00CD5657" w:rsidP="00AE5CCF">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14:paraId="1F7C61BA"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CD5657" w:rsidRPr="00CD5657" w14:paraId="101B6959" w14:textId="77777777" w:rsidTr="00AE5CCF">
        <w:trPr>
          <w:trHeight w:val="340"/>
          <w:jc w:val="center"/>
        </w:trPr>
        <w:tc>
          <w:tcPr>
            <w:tcW w:w="872" w:type="dxa"/>
            <w:vAlign w:val="center"/>
          </w:tcPr>
          <w:p w14:paraId="6BB7B8F3" w14:textId="77777777"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14:paraId="023F2E7B" w14:textId="1713D8DF" w:rsidR="00CD5657" w:rsidRPr="0060612E" w:rsidRDefault="001A4B33" w:rsidP="00AE5CCF">
            <w:pPr>
              <w:spacing w:before="0" w:after="0"/>
              <w:jc w:val="center"/>
              <w:rPr>
                <w:rFonts w:cs="Arial"/>
                <w:sz w:val="20"/>
                <w:szCs w:val="16"/>
                <w:lang w:val="sr-Cyrl-BA" w:eastAsia="ru-RU"/>
              </w:rPr>
            </w:pPr>
            <w:r w:rsidRPr="001A4B33">
              <w:rPr>
                <w:rFonts w:cs="Arial"/>
                <w:sz w:val="20"/>
                <w:szCs w:val="16"/>
                <w:lang w:val="sr-Cyrl-BA" w:eastAsia="ru-RU"/>
              </w:rPr>
              <w:t>Одржавање сигурносне опреме (БОП опрема, еурупциони уређаји и сл.)</w:t>
            </w:r>
          </w:p>
        </w:tc>
        <w:tc>
          <w:tcPr>
            <w:tcW w:w="2268" w:type="dxa"/>
            <w:vAlign w:val="center"/>
          </w:tcPr>
          <w:p w14:paraId="4CE6D3F6" w14:textId="74F916EF" w:rsidR="00CD5657" w:rsidRPr="0060612E" w:rsidRDefault="001A4B33" w:rsidP="00AE5CCF">
            <w:pPr>
              <w:spacing w:before="0" w:after="0"/>
              <w:jc w:val="center"/>
              <w:rPr>
                <w:rFonts w:cs="Arial"/>
                <w:sz w:val="20"/>
                <w:szCs w:val="16"/>
                <w:lang w:val="sr-Cyrl-BA" w:eastAsia="ru-RU"/>
              </w:rPr>
            </w:pPr>
            <w:r w:rsidRPr="001A4B33">
              <w:rPr>
                <w:rFonts w:cs="Arial"/>
                <w:sz w:val="20"/>
                <w:szCs w:val="16"/>
                <w:lang w:val="sr-Cyrl-BA" w:eastAsia="ru-RU"/>
              </w:rPr>
              <w:t>521510</w:t>
            </w:r>
          </w:p>
        </w:tc>
        <w:tc>
          <w:tcPr>
            <w:tcW w:w="2268" w:type="dxa"/>
            <w:vAlign w:val="center"/>
          </w:tcPr>
          <w:p w14:paraId="4E5E75CF" w14:textId="79AEBDAF" w:rsidR="00CD5657" w:rsidRPr="0060612E" w:rsidRDefault="001A4B33" w:rsidP="00AE5CCF">
            <w:pPr>
              <w:spacing w:before="0" w:after="0"/>
              <w:jc w:val="center"/>
              <w:rPr>
                <w:rFonts w:cs="Arial"/>
                <w:sz w:val="20"/>
                <w:szCs w:val="16"/>
                <w:lang w:val="sr-Cyrl-BA" w:eastAsia="ru-RU"/>
              </w:rPr>
            </w:pPr>
            <w:r w:rsidRPr="001A4B33">
              <w:rPr>
                <w:rFonts w:cs="Arial"/>
                <w:sz w:val="20"/>
                <w:szCs w:val="16"/>
                <w:lang w:val="sr-Cyrl-BA" w:eastAsia="ru-RU"/>
              </w:rPr>
              <w:t>Одрж.сигур.опреме (БОП,еруп.уређаји)</w:t>
            </w:r>
          </w:p>
        </w:tc>
        <w:tc>
          <w:tcPr>
            <w:tcW w:w="1843" w:type="dxa"/>
            <w:vAlign w:val="center"/>
          </w:tcPr>
          <w:p w14:paraId="18DA7732" w14:textId="77725357" w:rsidR="00CD5657" w:rsidRPr="0060612E" w:rsidRDefault="001A4B33" w:rsidP="00AE5CCF">
            <w:pPr>
              <w:spacing w:before="0" w:after="0"/>
              <w:jc w:val="center"/>
              <w:rPr>
                <w:rFonts w:cs="Arial"/>
                <w:sz w:val="20"/>
                <w:szCs w:val="16"/>
                <w:lang w:val="sr-Cyrl-BA" w:eastAsia="ru-RU"/>
              </w:rPr>
            </w:pPr>
            <w:r>
              <w:rPr>
                <w:rFonts w:cs="Arial"/>
                <w:sz w:val="20"/>
                <w:szCs w:val="16"/>
                <w:lang w:val="sr-Cyrl-BA" w:eastAsia="ru-RU"/>
              </w:rPr>
              <w:t>Умерен</w:t>
            </w:r>
            <w:r>
              <w:rPr>
                <w:rFonts w:cs="Arial"/>
                <w:sz w:val="20"/>
                <w:szCs w:val="16"/>
                <w:lang w:val="sr-Cyrl-BA" w:eastAsia="ru-RU"/>
              </w:rPr>
              <w:t xml:space="preserve"> ризик (</w:t>
            </w:r>
            <w:r>
              <w:rPr>
                <w:rFonts w:cs="Arial"/>
                <w:sz w:val="20"/>
                <w:szCs w:val="16"/>
                <w:lang w:val="sr-Cyrl-BA" w:eastAsia="ru-RU"/>
              </w:rPr>
              <w:t>У</w:t>
            </w:r>
            <w:r>
              <w:rPr>
                <w:rFonts w:cs="Arial"/>
                <w:sz w:val="20"/>
                <w:szCs w:val="16"/>
                <w:lang w:val="sr-Cyrl-BA" w:eastAsia="ru-RU"/>
              </w:rPr>
              <w:t>)</w:t>
            </w:r>
          </w:p>
        </w:tc>
      </w:tr>
    </w:tbl>
    <w:p w14:paraId="6F2CA9F5" w14:textId="77777777" w:rsidR="001A4B33" w:rsidRDefault="001A4B33" w:rsidP="001A4B33">
      <w:pPr>
        <w:spacing w:before="0" w:after="60"/>
        <w:rPr>
          <w:rFonts w:eastAsia="Times New Roman" w:cs="Arial"/>
          <w:i/>
          <w:sz w:val="20"/>
          <w:szCs w:val="20"/>
          <w:lang w:val="ru-RU"/>
        </w:rPr>
      </w:pPr>
    </w:p>
    <w:p w14:paraId="081B80C0" w14:textId="149D3CA8" w:rsidR="001A4B33" w:rsidRPr="001A4B33" w:rsidRDefault="001A4B33" w:rsidP="001A4B33">
      <w:pPr>
        <w:spacing w:before="0" w:after="60"/>
        <w:rPr>
          <w:rFonts w:eastAsia="Times New Roman" w:cs="Arial"/>
          <w:i/>
          <w:sz w:val="20"/>
          <w:szCs w:val="20"/>
          <w:lang w:val="ru-RU"/>
        </w:rPr>
      </w:pPr>
      <w:r w:rsidRPr="001A4B33">
        <w:rPr>
          <w:rFonts w:eastAsia="Times New Roman" w:cs="Arial"/>
          <w:i/>
          <w:sz w:val="20"/>
          <w:szCs w:val="20"/>
          <w:lang w:val="ru-RU"/>
        </w:rPr>
        <w:t>Табела - Додатни услови за одређивање нивоа НЅЕ ризика уговорног документа</w:t>
      </w:r>
    </w:p>
    <w:tbl>
      <w:tblPr>
        <w:tblW w:w="10221" w:type="dxa"/>
        <w:tblLayout w:type="fixed"/>
        <w:tblCellMar>
          <w:left w:w="0" w:type="dxa"/>
          <w:right w:w="0" w:type="dxa"/>
        </w:tblCellMar>
        <w:tblLook w:val="0600" w:firstRow="0" w:lastRow="0" w:firstColumn="0" w:lastColumn="0" w:noHBand="1" w:noVBand="1"/>
      </w:tblPr>
      <w:tblGrid>
        <w:gridCol w:w="866"/>
        <w:gridCol w:w="3260"/>
        <w:gridCol w:w="1701"/>
        <w:gridCol w:w="1985"/>
        <w:gridCol w:w="2409"/>
      </w:tblGrid>
      <w:tr w:rsidR="001A4B33" w:rsidRPr="001A4B33" w14:paraId="3625555B" w14:textId="77777777" w:rsidTr="00AA3539">
        <w:trPr>
          <w:trHeight w:val="300"/>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26EC0A"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Додатни услови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3A0E81" w14:textId="77777777" w:rsidR="001A4B33" w:rsidRPr="001A4B33" w:rsidRDefault="001A4B33" w:rsidP="001A4B33">
            <w:pPr>
              <w:spacing w:before="60" w:after="60"/>
              <w:jc w:val="center"/>
              <w:rPr>
                <w:rFonts w:eastAsia="Times New Roman" w:cs="Arial"/>
                <w:noProof/>
                <w:sz w:val="20"/>
                <w:szCs w:val="20"/>
                <w:lang w:val="sr-Cyrl-RS"/>
              </w:rPr>
            </w:pPr>
            <w:r w:rsidRPr="001A4B33">
              <w:rPr>
                <w:rFonts w:eastAsia="Times New Roman" w:cs="Arial"/>
                <w:noProof/>
                <w:sz w:val="20"/>
                <w:szCs w:val="20"/>
                <w:lang w:val="sr-Cyrl-RS"/>
              </w:rPr>
              <w:t>Оцена ризика опасности приликом уговарања сервисних услуга</w:t>
            </w:r>
          </w:p>
        </w:tc>
        <w:tc>
          <w:tcPr>
            <w:tcW w:w="1701"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304B40A8" w14:textId="77777777" w:rsidR="001A4B33" w:rsidRPr="001A4B33" w:rsidRDefault="001A4B33" w:rsidP="001A4B33">
            <w:pPr>
              <w:spacing w:before="60" w:after="60"/>
              <w:jc w:val="center"/>
              <w:rPr>
                <w:rFonts w:eastAsia="Times New Roman" w:cs="Arial"/>
                <w:noProof/>
                <w:sz w:val="20"/>
                <w:szCs w:val="20"/>
                <w:lang w:val="sr-Cyrl-RS"/>
              </w:rPr>
            </w:pPr>
            <w:r w:rsidRPr="001A4B33">
              <w:rPr>
                <w:rFonts w:eastAsia="Times New Roman" w:cs="Arial"/>
                <w:noProof/>
                <w:sz w:val="20"/>
                <w:szCs w:val="20"/>
                <w:lang w:val="sr-Cyrl-RS"/>
              </w:rPr>
              <w:t>ВИСОК</w:t>
            </w:r>
          </w:p>
          <w:p w14:paraId="51FC460C" w14:textId="77777777" w:rsidR="001A4B33" w:rsidRPr="001A4B33" w:rsidRDefault="001A4B33" w:rsidP="001A4B33">
            <w:pPr>
              <w:spacing w:before="60" w:after="60"/>
              <w:jc w:val="center"/>
              <w:rPr>
                <w:rFonts w:eastAsia="Times New Roman" w:cs="Arial"/>
                <w:noProof/>
                <w:sz w:val="20"/>
                <w:szCs w:val="20"/>
                <w:lang w:val="sr-Cyrl-RS"/>
              </w:rPr>
            </w:pPr>
            <w:r w:rsidRPr="001A4B33">
              <w:rPr>
                <w:rFonts w:eastAsia="Times New Roman" w:cs="Arial"/>
                <w:noProof/>
                <w:sz w:val="20"/>
                <w:szCs w:val="20"/>
                <w:lang w:val="sr-Cyrl-RS"/>
              </w:rPr>
              <w:t>ризик</w:t>
            </w:r>
          </w:p>
        </w:tc>
        <w:tc>
          <w:tcPr>
            <w:tcW w:w="198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56180C1B" w14:textId="77777777" w:rsidR="001A4B33" w:rsidRPr="001A4B33" w:rsidRDefault="001A4B33" w:rsidP="001A4B33">
            <w:pPr>
              <w:spacing w:before="60" w:after="60"/>
              <w:jc w:val="center"/>
              <w:rPr>
                <w:rFonts w:eastAsia="Times New Roman" w:cs="Arial"/>
                <w:noProof/>
                <w:sz w:val="20"/>
                <w:szCs w:val="20"/>
                <w:lang w:val="sr-Cyrl-RS"/>
              </w:rPr>
            </w:pPr>
            <w:r w:rsidRPr="001A4B33">
              <w:rPr>
                <w:rFonts w:eastAsia="Times New Roman" w:cs="Arial"/>
                <w:noProof/>
                <w:sz w:val="20"/>
                <w:szCs w:val="20"/>
                <w:lang w:val="sr-Cyrl-RS"/>
              </w:rPr>
              <w:t>УМЕРЕН</w:t>
            </w:r>
          </w:p>
          <w:p w14:paraId="7395482A" w14:textId="77777777" w:rsidR="001A4B33" w:rsidRPr="001A4B33" w:rsidRDefault="001A4B33" w:rsidP="001A4B33">
            <w:pPr>
              <w:spacing w:before="60" w:after="60"/>
              <w:jc w:val="center"/>
              <w:rPr>
                <w:rFonts w:eastAsia="Times New Roman" w:cs="Arial"/>
                <w:noProof/>
                <w:sz w:val="20"/>
                <w:szCs w:val="20"/>
                <w:lang w:val="sr-Cyrl-RS"/>
              </w:rPr>
            </w:pPr>
            <w:r w:rsidRPr="001A4B33">
              <w:rPr>
                <w:rFonts w:eastAsia="Times New Roman" w:cs="Arial"/>
                <w:noProof/>
                <w:sz w:val="20"/>
                <w:szCs w:val="20"/>
                <w:lang w:val="sr-Cyrl-RS"/>
              </w:rPr>
              <w:t>ризик</w:t>
            </w:r>
          </w:p>
        </w:tc>
        <w:tc>
          <w:tcPr>
            <w:tcW w:w="24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40FE63BA" w14:textId="77777777" w:rsidR="001A4B33" w:rsidRPr="001A4B33" w:rsidRDefault="001A4B33" w:rsidP="001A4B33">
            <w:pPr>
              <w:spacing w:before="60" w:after="60"/>
              <w:jc w:val="center"/>
              <w:rPr>
                <w:rFonts w:eastAsia="Times New Roman" w:cs="Arial"/>
                <w:noProof/>
                <w:sz w:val="20"/>
                <w:szCs w:val="20"/>
                <w:lang w:val="sr-Cyrl-RS"/>
              </w:rPr>
            </w:pPr>
            <w:r w:rsidRPr="001A4B33">
              <w:rPr>
                <w:rFonts w:eastAsia="Times New Roman" w:cs="Arial"/>
                <w:noProof/>
                <w:sz w:val="20"/>
                <w:szCs w:val="20"/>
                <w:lang w:val="sr-Cyrl-RS"/>
              </w:rPr>
              <w:t>НИЗАК</w:t>
            </w:r>
          </w:p>
          <w:p w14:paraId="7A44A2C5" w14:textId="77777777" w:rsidR="001A4B33" w:rsidRPr="001A4B33" w:rsidRDefault="001A4B33" w:rsidP="001A4B33">
            <w:pPr>
              <w:spacing w:before="60" w:after="60"/>
              <w:jc w:val="center"/>
              <w:rPr>
                <w:rFonts w:eastAsia="Times New Roman" w:cs="Arial"/>
                <w:noProof/>
                <w:sz w:val="20"/>
                <w:szCs w:val="20"/>
                <w:lang w:val="sr-Cyrl-RS"/>
              </w:rPr>
            </w:pPr>
            <w:r w:rsidRPr="001A4B33">
              <w:rPr>
                <w:rFonts w:eastAsia="Times New Roman" w:cs="Arial"/>
                <w:noProof/>
                <w:sz w:val="20"/>
                <w:szCs w:val="20"/>
                <w:lang w:val="sr-Cyrl-RS"/>
              </w:rPr>
              <w:t>ризик</w:t>
            </w:r>
          </w:p>
        </w:tc>
      </w:tr>
      <w:tr w:rsidR="001A4B33" w:rsidRPr="001A4B33" w14:paraId="3C5E1D04" w14:textId="77777777" w:rsidTr="00AA3539">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1484C37"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A0B0BF" w14:textId="77777777" w:rsidR="001A4B33" w:rsidRPr="001A4B33" w:rsidRDefault="001A4B33" w:rsidP="001A4B33">
            <w:pPr>
              <w:spacing w:before="60" w:after="60"/>
              <w:jc w:val="left"/>
              <w:rPr>
                <w:rFonts w:eastAsia="Times New Roman" w:cs="Arial"/>
                <w:noProof/>
                <w:sz w:val="20"/>
                <w:szCs w:val="20"/>
                <w:lang w:val="sr-Cyrl-RS"/>
              </w:rPr>
            </w:pPr>
            <w:r w:rsidRPr="001A4B33">
              <w:rPr>
                <w:rFonts w:eastAsia="Times New Roman" w:cs="Arial"/>
                <w:noProof/>
                <w:sz w:val="20"/>
                <w:szCs w:val="20"/>
                <w:lang w:val="sr-Cyrl-RS"/>
              </w:rPr>
              <w:t>Број запослених/ангажованих по уговорном документу</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78A97643"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182AD13E"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&gt;50</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3DA9F664"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&gt;50</w:t>
            </w:r>
          </w:p>
        </w:tc>
      </w:tr>
      <w:tr w:rsidR="001A4B33" w:rsidRPr="001A4B33" w14:paraId="2E563DC6" w14:textId="77777777" w:rsidTr="00AA3539">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018BEF42" w14:textId="77777777" w:rsidR="001A4B33" w:rsidRPr="001A4B33" w:rsidRDefault="001A4B33" w:rsidP="001A4B33">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7066716B" w14:textId="77777777" w:rsidR="001A4B33" w:rsidRPr="001A4B33" w:rsidRDefault="001A4B33" w:rsidP="001A4B33">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51A09CA" w14:textId="77777777" w:rsidR="001A4B33" w:rsidRPr="001A4B33" w:rsidRDefault="001A4B33" w:rsidP="001A4B33">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2F64965"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&lt;=50</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D6A9EAD"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&lt;=50</w:t>
            </w:r>
          </w:p>
        </w:tc>
      </w:tr>
      <w:tr w:rsidR="001A4B33" w:rsidRPr="001A4B33" w14:paraId="14DDCBA2" w14:textId="77777777" w:rsidTr="00AA3539">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8C9033"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84C201" w14:textId="77777777" w:rsidR="001A4B33" w:rsidRPr="001A4B33" w:rsidRDefault="001A4B33" w:rsidP="001A4B33">
            <w:pPr>
              <w:spacing w:before="60" w:after="60"/>
              <w:jc w:val="left"/>
              <w:rPr>
                <w:rFonts w:eastAsia="Times New Roman" w:cs="Arial"/>
                <w:noProof/>
                <w:sz w:val="20"/>
                <w:szCs w:val="20"/>
                <w:lang w:val="sr-Cyrl-RS"/>
              </w:rPr>
            </w:pPr>
            <w:r w:rsidRPr="001A4B33">
              <w:rPr>
                <w:rFonts w:eastAsia="Times New Roman" w:cs="Arial"/>
                <w:noProof/>
                <w:sz w:val="20"/>
                <w:szCs w:val="20"/>
                <w:lang w:val="sr-Cyrl-RS"/>
              </w:rPr>
              <w:t>Уговорено/ планирано трајање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0413732A"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7935BAB7"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&gt;1 године</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1D4901FB"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&gt;1 године</w:t>
            </w:r>
          </w:p>
        </w:tc>
      </w:tr>
      <w:tr w:rsidR="001A4B33" w:rsidRPr="001A4B33" w14:paraId="07CB8B89" w14:textId="77777777" w:rsidTr="00AA3539">
        <w:trPr>
          <w:trHeight w:val="540"/>
        </w:trPr>
        <w:tc>
          <w:tcPr>
            <w:tcW w:w="866" w:type="dxa"/>
            <w:vMerge/>
            <w:tcBorders>
              <w:top w:val="single" w:sz="4" w:space="0" w:color="000000"/>
              <w:left w:val="single" w:sz="4" w:space="0" w:color="000000"/>
              <w:bottom w:val="single" w:sz="4" w:space="0" w:color="000000"/>
              <w:right w:val="single" w:sz="4" w:space="0" w:color="000000"/>
            </w:tcBorders>
            <w:vAlign w:val="center"/>
          </w:tcPr>
          <w:p w14:paraId="1BD9CA57" w14:textId="77777777" w:rsidR="001A4B33" w:rsidRPr="001A4B33" w:rsidRDefault="001A4B33" w:rsidP="001A4B33">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0D341FD5" w14:textId="77777777" w:rsidR="001A4B33" w:rsidRPr="001A4B33" w:rsidRDefault="001A4B33" w:rsidP="001A4B33">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3B5F902" w14:textId="77777777" w:rsidR="001A4B33" w:rsidRPr="001A4B33" w:rsidRDefault="001A4B33" w:rsidP="001A4B33">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171E9846"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&lt;=1 година</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0BC4610B"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Повремени радови</w:t>
            </w:r>
          </w:p>
        </w:tc>
      </w:tr>
      <w:tr w:rsidR="001A4B33" w:rsidRPr="001A4B33" w14:paraId="1C8B474C" w14:textId="77777777" w:rsidTr="00AA3539">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B4C483"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E3A2D6" w14:textId="77777777" w:rsidR="001A4B33" w:rsidRPr="001A4B33" w:rsidRDefault="001A4B33" w:rsidP="001A4B33">
            <w:pPr>
              <w:spacing w:before="60" w:after="60"/>
              <w:jc w:val="left"/>
              <w:rPr>
                <w:rFonts w:eastAsia="Times New Roman" w:cs="Arial"/>
                <w:noProof/>
                <w:sz w:val="20"/>
                <w:szCs w:val="20"/>
                <w:lang w:val="sr-Cyrl-RS"/>
              </w:rPr>
            </w:pPr>
            <w:r w:rsidRPr="001A4B33">
              <w:rPr>
                <w:rFonts w:eastAsia="Times New Roman" w:cs="Arial"/>
                <w:noProof/>
                <w:sz w:val="20"/>
                <w:szCs w:val="20"/>
                <w:lang w:val="sr-Cyrl-RS"/>
              </w:rPr>
              <w:t>Вредност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5AEAF65C"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02FA02C3"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&gt;500.000E</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4C48B66D"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&gt;500.000E</w:t>
            </w:r>
          </w:p>
        </w:tc>
      </w:tr>
      <w:tr w:rsidR="001A4B33" w:rsidRPr="001A4B33" w14:paraId="058547CC" w14:textId="77777777" w:rsidTr="00AA3539">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263AF4F8" w14:textId="77777777" w:rsidR="001A4B33" w:rsidRPr="001A4B33" w:rsidRDefault="001A4B33" w:rsidP="001A4B33">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3ED49713" w14:textId="77777777" w:rsidR="001A4B33" w:rsidRPr="001A4B33" w:rsidRDefault="001A4B33" w:rsidP="001A4B33">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CB48A97" w14:textId="77777777" w:rsidR="001A4B33" w:rsidRPr="001A4B33" w:rsidRDefault="001A4B33" w:rsidP="001A4B33">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535C921"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&lt;=500.00</w:t>
            </w:r>
            <w:bookmarkStart w:id="32" w:name="_GoBack"/>
            <w:bookmarkEnd w:id="32"/>
            <w:r w:rsidRPr="001A4B33">
              <w:rPr>
                <w:rFonts w:eastAsia="Times New Roman" w:cs="Arial"/>
                <w:noProof/>
                <w:sz w:val="20"/>
                <w:szCs w:val="20"/>
                <w:lang w:val="sr-Cyrl-RS"/>
              </w:rPr>
              <w:t>0E</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B71BDA5" w14:textId="77777777" w:rsidR="001A4B33" w:rsidRPr="001A4B33" w:rsidRDefault="001A4B33" w:rsidP="001A4B33">
            <w:pPr>
              <w:spacing w:before="60" w:after="60"/>
              <w:rPr>
                <w:rFonts w:eastAsia="Times New Roman" w:cs="Arial"/>
                <w:noProof/>
                <w:sz w:val="20"/>
                <w:szCs w:val="20"/>
                <w:lang w:val="sr-Cyrl-RS"/>
              </w:rPr>
            </w:pPr>
            <w:r w:rsidRPr="001A4B33">
              <w:rPr>
                <w:rFonts w:eastAsia="Times New Roman" w:cs="Arial"/>
                <w:noProof/>
                <w:sz w:val="20"/>
                <w:szCs w:val="20"/>
                <w:lang w:val="sr-Cyrl-RS"/>
              </w:rPr>
              <w:t>&lt;=500.000E</w:t>
            </w:r>
          </w:p>
        </w:tc>
      </w:tr>
    </w:tbl>
    <w:p w14:paraId="4F6A0626" w14:textId="3171EAE2" w:rsidR="004B00C3" w:rsidRPr="00046BCA" w:rsidRDefault="00C47ED0" w:rsidP="0086435E">
      <w:pPr>
        <w:spacing w:before="360"/>
        <w:rPr>
          <w:rFonts w:eastAsia="Times New Roman" w:cs="Arial"/>
          <w:b/>
          <w:lang w:val="sr-Cyrl-CS"/>
        </w:rPr>
      </w:pPr>
      <w:r w:rsidRPr="00046BCA">
        <w:rPr>
          <w:rFonts w:eastAsia="Times New Roman" w:cs="Arial"/>
          <w:b/>
          <w:lang w:val="sr-Cyrl-CS"/>
        </w:rPr>
        <w:t>1</w:t>
      </w:r>
      <w:r w:rsidR="001A4B33">
        <w:rPr>
          <w:rFonts w:eastAsia="Times New Roman" w:cs="Arial"/>
          <w:b/>
          <w:lang w:val="sr-Cyrl-CS"/>
        </w:rPr>
        <w:t>2</w:t>
      </w:r>
      <w:r w:rsidRPr="00046BCA">
        <w:rPr>
          <w:rFonts w:eastAsia="Times New Roman" w:cs="Arial"/>
          <w:b/>
          <w:lang w:val="sr-Cyrl-CS"/>
        </w:rPr>
        <w:t xml:space="preserve">.2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14:paraId="317AC901" w14:textId="6DE4FD91" w:rsidR="004B00C3" w:rsidRPr="00B84AC8" w:rsidRDefault="004B00C3" w:rsidP="004B00C3">
      <w:pPr>
        <w:rPr>
          <w:rFonts w:eastAsia="Times New Roman" w:cs="Arial"/>
          <w:noProof/>
          <w:lang w:val="sr-Cyrl-RS"/>
        </w:rPr>
      </w:pPr>
      <w:r w:rsidRPr="00B84AC8">
        <w:rPr>
          <w:b/>
          <w:lang w:val="sr-Cyrl-RS"/>
        </w:rPr>
        <w:t>Једино одговорно лице (ЈОЛ)</w:t>
      </w:r>
      <w:r w:rsidRPr="00B84AC8">
        <w:rPr>
          <w:rFonts w:eastAsia="Times New Roman" w:cs="Arial"/>
          <w:noProof/>
          <w:lang w:val="sr-Cyrl-RS"/>
        </w:rPr>
        <w:t xml:space="preserve"> је: </w:t>
      </w:r>
      <w:r w:rsidR="00FE39F7">
        <w:rPr>
          <w:rFonts w:eastAsia="Times New Roman" w:cs="Arial"/>
          <w:noProof/>
          <w:lang w:val="sr-Cyrl-RS"/>
        </w:rPr>
        <w:t>Марко Гаћиновић</w:t>
      </w:r>
      <w:r w:rsidR="001A4B33">
        <w:rPr>
          <w:rFonts w:eastAsia="Times New Roman" w:cs="Arial"/>
          <w:noProof/>
          <w:lang w:val="sr-Cyrl-RS"/>
        </w:rPr>
        <w:t>, Водећи инжењер за производну и операциону опрему</w:t>
      </w:r>
    </w:p>
    <w:p w14:paraId="4A3FD54D" w14:textId="40CF1010" w:rsidR="00B84AC8" w:rsidRDefault="004B00C3" w:rsidP="004B00C3">
      <w:pPr>
        <w:rPr>
          <w:rFonts w:eastAsia="Times New Roman" w:cs="Arial"/>
          <w:noProof/>
          <w:lang w:val="sr-Cyrl-R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lang w:val="sr-Cyrl-RS"/>
        </w:rPr>
        <w:t>уговор</w:t>
      </w:r>
      <w:r w:rsidR="00FE39F7">
        <w:rPr>
          <w:rFonts w:eastAsia="Times New Roman" w:cs="Arial"/>
          <w:noProof/>
          <w:lang w:val="sr-Cyrl-RS"/>
        </w:rPr>
        <w:t>ног документа (Лице за НЅЕ) је: Немања Пушара, Експерт за БЗР и ЗОП</w:t>
      </w:r>
      <w:r w:rsidR="00B84AC8">
        <w:rPr>
          <w:rFonts w:eastAsia="Times New Roman" w:cs="Arial"/>
          <w:noProof/>
          <w:lang w:val="sr-Cyrl-RS"/>
        </w:rPr>
        <w:t xml:space="preserve"> </w:t>
      </w:r>
    </w:p>
    <w:p w14:paraId="53BCEC02" w14:textId="06662DC9" w:rsidR="004B00C3" w:rsidRDefault="004B00C3" w:rsidP="000A0731">
      <w:pPr>
        <w:spacing w:before="360"/>
        <w:rPr>
          <w:rFonts w:eastAsia="Times New Roman" w:cs="Arial"/>
          <w:b/>
          <w:lang w:val="sr-Cyrl-CS"/>
        </w:rPr>
      </w:pPr>
      <w:r w:rsidRPr="00046BCA">
        <w:rPr>
          <w:rFonts w:eastAsia="Times New Roman" w:cs="Arial"/>
          <w:b/>
          <w:lang w:val="sr-Cyrl-CS"/>
        </w:rPr>
        <w:t>1</w:t>
      </w:r>
      <w:r w:rsidR="001A4B33">
        <w:rPr>
          <w:rFonts w:eastAsia="Times New Roman" w:cs="Arial"/>
          <w:b/>
          <w:lang w:val="sr-Cyrl-CS"/>
        </w:rPr>
        <w:t>2</w:t>
      </w:r>
      <w:r w:rsidRPr="00046BCA">
        <w:rPr>
          <w:rFonts w:eastAsia="Times New Roman" w:cs="Arial"/>
          <w:b/>
          <w:lang w:val="sr-Cyrl-CS"/>
        </w:rPr>
        <w:t>.3 Захтев за одређивање броја HSE лица Извођача</w:t>
      </w:r>
    </w:p>
    <w:p w14:paraId="433D7A39" w14:textId="48525DD7" w:rsidR="00611948" w:rsidRPr="000A0731" w:rsidRDefault="00611948" w:rsidP="000A0731">
      <w:pPr>
        <w:spacing w:before="0" w:after="60"/>
        <w:rPr>
          <w:rFonts w:eastAsia="Times New Roman" w:cs="Arial"/>
          <w:i/>
          <w:sz w:val="20"/>
          <w:szCs w:val="20"/>
          <w:lang w:val="ru-RU"/>
        </w:rPr>
      </w:pPr>
      <w:r w:rsidRPr="000A0731">
        <w:rPr>
          <w:rFonts w:eastAsia="Times New Roman" w:cs="Arial"/>
          <w:i/>
          <w:sz w:val="20"/>
          <w:szCs w:val="20"/>
          <w:lang w:val="ru-RU"/>
        </w:rPr>
        <w:t xml:space="preserve">Табела  </w:t>
      </w:r>
      <w:r w:rsidR="000A0731">
        <w:rPr>
          <w:rFonts w:eastAsia="Times New Roman" w:cs="Arial"/>
          <w:i/>
          <w:sz w:val="20"/>
          <w:szCs w:val="20"/>
          <w:lang w:val="ru-RU"/>
        </w:rPr>
        <w:t xml:space="preserve">– </w:t>
      </w:r>
      <w:r w:rsidR="000A0731" w:rsidRPr="00675D3A">
        <w:rPr>
          <w:rFonts w:eastAsia="Times New Roman" w:cs="Arial"/>
          <w:i/>
          <w:sz w:val="20"/>
          <w:szCs w:val="20"/>
          <w:lang w:val="ru-RU"/>
        </w:rPr>
        <w:t>Број HSE лица по акнгажовањима</w:t>
      </w:r>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046BCA" w:rsidRPr="005D3F5F"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046BCA" w:rsidRPr="005D3F5F"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046BCA" w:rsidRPr="005D3F5F"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14:paraId="0B901F6E" w14:textId="07CE8EAF" w:rsidR="004B00C3" w:rsidRPr="00675D3A" w:rsidRDefault="004B00C3" w:rsidP="004B00C3">
      <w:pPr>
        <w:rPr>
          <w:rFonts w:eastAsia="Times New Roman" w:cs="Arial"/>
          <w:noProof/>
          <w:lang w:val="sr-Cyrl-RS"/>
        </w:rPr>
      </w:pPr>
      <w:r w:rsidRPr="00B84AC8">
        <w:rPr>
          <w:rFonts w:eastAsia="Times New Roman" w:cs="Arial"/>
          <w:noProof/>
          <w:lang w:val="sr-Cyrl-RS"/>
        </w:rPr>
        <w:t xml:space="preserve">Уколико Извођач </w:t>
      </w:r>
      <w:r w:rsidRPr="00675D3A">
        <w:rPr>
          <w:rFonts w:eastAsia="Times New Roman" w:cs="Arial"/>
          <w:noProof/>
          <w:lang w:val="sr-Cyrl-RS"/>
        </w:rPr>
        <w:t xml:space="preserve">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675D3A">
        <w:rPr>
          <w:rFonts w:eastAsia="Times New Roman" w:cs="Arial"/>
          <w:noProof/>
          <w:lang w:val="sr-Cyrl-RS"/>
        </w:rPr>
        <w:t>мора да ангажује</w:t>
      </w:r>
      <w:r w:rsidRPr="00675D3A">
        <w:rPr>
          <w:rFonts w:eastAsia="Times New Roman" w:cs="Arial"/>
          <w:noProof/>
          <w:lang w:val="sr-Cyrl-RS"/>
        </w:rPr>
        <w:t xml:space="preserve"> најмање једно HSE лице на 30 запослених</w:t>
      </w:r>
      <w:r w:rsidR="002324D7" w:rsidRPr="00675D3A">
        <w:rPr>
          <w:rFonts w:eastAsia="Times New Roman" w:cs="Arial"/>
          <w:noProof/>
          <w:lang w:val="sr-Cyrl-RS"/>
        </w:rPr>
        <w:t xml:space="preserve"> </w:t>
      </w:r>
      <w:r w:rsidRPr="00675D3A">
        <w:rPr>
          <w:rFonts w:eastAsia="Times New Roman" w:cs="Arial"/>
          <w:noProof/>
          <w:lang w:val="sr-Cyrl-RS"/>
        </w:rPr>
        <w:t xml:space="preserve">(на пример укупно за реализацију Уговора има ангажовано 134 запослена, </w:t>
      </w:r>
      <w:r w:rsidR="00611948" w:rsidRPr="00675D3A">
        <w:rPr>
          <w:rFonts w:eastAsia="Times New Roman" w:cs="Arial"/>
          <w:noProof/>
          <w:lang w:val="sr-Cyrl-RS"/>
        </w:rPr>
        <w:t xml:space="preserve">мора </w:t>
      </w:r>
      <w:r w:rsidRPr="00675D3A">
        <w:rPr>
          <w:rFonts w:eastAsia="Times New Roman" w:cs="Arial"/>
          <w:noProof/>
          <w:lang w:val="sr-Cyrl-RS"/>
        </w:rPr>
        <w:t>да има најмање 5 ангажованих НЅЕ лица)</w:t>
      </w:r>
    </w:p>
    <w:p w14:paraId="33128851" w14:textId="77777777" w:rsidR="004B00C3" w:rsidRPr="00675D3A" w:rsidRDefault="004B00C3" w:rsidP="004B00C3">
      <w:pPr>
        <w:rPr>
          <w:rFonts w:eastAsia="Times New Roman" w:cs="Arial"/>
          <w:noProof/>
          <w:lang w:val="sr-Cyrl-RS"/>
        </w:rPr>
      </w:pPr>
      <w:r w:rsidRPr="00675D3A">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69045E98" w14:textId="77777777" w:rsidR="004B00C3" w:rsidRPr="00675D3A" w:rsidRDefault="004B00C3" w:rsidP="000A073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7ADDEE2" w14:textId="77777777" w:rsidR="004B00C3" w:rsidRPr="00B84AC8" w:rsidRDefault="004B00C3" w:rsidP="000A073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lastRenderedPageBreak/>
        <w:t xml:space="preserve">Извођач ангажује једно HSE лице на укупно 20 </w:t>
      </w:r>
      <w:r w:rsidRPr="00B84AC8">
        <w:rPr>
          <w:rFonts w:eastAsia="Times New Roman" w:cs="Arial"/>
          <w:noProof/>
          <w:lang w:val="sr-Cyrl-RS"/>
        </w:rPr>
        <w:t>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3E473E2" w14:textId="121E85A4" w:rsidR="00311A60" w:rsidRDefault="00311A60" w:rsidP="00311A60">
      <w:pPr>
        <w:rPr>
          <w:rFonts w:eastAsia="Times New Roman" w:cs="Arial"/>
          <w:noProof/>
          <w:lang w:val="sr-Cyrl-RS"/>
        </w:rPr>
      </w:pPr>
      <w:r w:rsidRPr="00B84AC8">
        <w:rPr>
          <w:rFonts w:eastAsia="Times New Roman" w:cs="Arial"/>
          <w:noProof/>
          <w:lang w:val="sr-Cyrl-RS"/>
        </w:rPr>
        <w:t xml:space="preserve">О начину </w:t>
      </w:r>
      <w:r w:rsidR="002324D7" w:rsidRPr="00B84AC8">
        <w:rPr>
          <w:rFonts w:eastAsia="Times New Roman" w:cs="Arial"/>
          <w:noProof/>
          <w:lang w:val="sr-Cyrl-RS"/>
        </w:rPr>
        <w:t>избора</w:t>
      </w:r>
      <w:r w:rsidRPr="00B84AC8">
        <w:rPr>
          <w:rFonts w:eastAsia="Times New Roman" w:cs="Arial"/>
          <w:noProof/>
          <w:lang w:val="sr-Cyrl-RS"/>
        </w:rPr>
        <w:t xml:space="preserve"> Лица за HSE Извођача одлучује се на Радном састанку, а резултат договора се евидентира у засписнику са уводног радног састанка.</w:t>
      </w:r>
    </w:p>
    <w:p w14:paraId="37F9A6D1" w14:textId="332D9E03" w:rsidR="00947FAC" w:rsidRPr="007234D5" w:rsidRDefault="00947FAC" w:rsidP="00311A60">
      <w:pPr>
        <w:rPr>
          <w:rFonts w:eastAsia="Times New Roman" w:cs="Arial"/>
          <w:i/>
          <w:noProof/>
          <w:lang w:val="ru-RU"/>
        </w:rPr>
      </w:pPr>
      <w:r w:rsidRPr="007234D5">
        <w:rPr>
          <w:rFonts w:cs="Arial"/>
          <w:i/>
          <w:lang w:val="ru-RU"/>
        </w:rPr>
        <w:t xml:space="preserve">Саставни део </w:t>
      </w:r>
      <w:r w:rsidRPr="007234D5">
        <w:rPr>
          <w:rFonts w:cs="Arial"/>
          <w:i/>
        </w:rPr>
        <w:t>SA</w:t>
      </w:r>
      <w:r w:rsidRPr="007234D5">
        <w:rPr>
          <w:rFonts w:cs="Arial"/>
          <w:i/>
          <w:lang w:val="ru-RU"/>
        </w:rPr>
        <w:t>-07.02.09-004:</w:t>
      </w:r>
      <w:r w:rsidRPr="007234D5">
        <w:rPr>
          <w:rFonts w:cs="Arial"/>
          <w:i/>
          <w:lang w:val="sr-Cyrl-RS"/>
        </w:rPr>
        <w:t xml:space="preserve"> </w:t>
      </w:r>
      <w:r w:rsidRPr="007234D5">
        <w:rPr>
          <w:i/>
          <w:lang w:val="sr-Latn-RS"/>
        </w:rPr>
        <w:t>T</w:t>
      </w:r>
      <w:r w:rsidRPr="007234D5">
        <w:rPr>
          <w:i/>
          <w:lang w:val="sr-Cyrl-RS"/>
        </w:rPr>
        <w:t>ехнички задатак СУ јесу</w:t>
      </w:r>
      <w:r w:rsidRPr="007234D5">
        <w:rPr>
          <w:rFonts w:cs="Arial"/>
          <w:i/>
          <w:lang w:val="ru-RU"/>
        </w:rPr>
        <w:t xml:space="preserve">: SA-09.01.21-025: Документација запослених Извођача и Обавезе Извођача са аспекта HSE (пример Обавезе извођача са аспекта НЅЕ дат је у Прилогу 22 СД 09.01.21 Управљање Извођачима, а аутор ТЗ мора да изради/прилагоди шаблон Обавезе извођача са аспекта НЅЕ у складу са датим примером) </w:t>
      </w:r>
    </w:p>
    <w:p w14:paraId="7E3E775F"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33" w:name="_Toc493670572"/>
      <w:bookmarkStart w:id="34" w:name="_Toc208914525"/>
      <w:r w:rsidRPr="00046BCA">
        <w:rPr>
          <w:rFonts w:cs="Arial"/>
          <w:lang w:val="sr-Cyrl-RS"/>
        </w:rPr>
        <w:t>САГЛАСНОСТ НА ТЕХНИЧКИ ЗАДАТАК</w:t>
      </w:r>
      <w:bookmarkEnd w:id="33"/>
      <w:r w:rsidR="00A715B3" w:rsidRPr="00046BCA">
        <w:rPr>
          <w:rFonts w:cs="Arial"/>
          <w:lang w:val="sr-Cyrl-RS"/>
        </w:rPr>
        <w:t xml:space="preserve"> </w:t>
      </w:r>
      <w:r w:rsidR="00A715B3" w:rsidRPr="00046BCA">
        <w:rPr>
          <w:rFonts w:eastAsia="Times New Roman" w:cs="Arial"/>
          <w:bCs w:val="0"/>
          <w:i/>
          <w:szCs w:val="22"/>
          <w:lang w:val="sr-Cyrl-RS"/>
        </w:rPr>
        <w:t>(обавезно)</w:t>
      </w:r>
      <w:bookmarkEnd w:id="34"/>
    </w:p>
    <w:p w14:paraId="4B752421" w14:textId="27A0A2B6" w:rsidR="00C5023A" w:rsidRPr="009E0C98" w:rsidRDefault="00C5023A" w:rsidP="00464416">
      <w:pPr>
        <w:rPr>
          <w:rFonts w:eastAsia="Times New Roman" w:cs="Arial"/>
          <w:i/>
          <w:noProof/>
          <w:color w:val="000000" w:themeColor="text1"/>
          <w:lang w:val="sr-Latn-RS"/>
        </w:rPr>
      </w:pPr>
      <w:r w:rsidRPr="00C5023A">
        <w:rPr>
          <w:rFonts w:eastAsia="Times New Roman" w:cs="Arial"/>
          <w:i/>
          <w:iCs/>
          <w:noProof/>
          <w:lang w:val="sr-Cyrl-RS"/>
        </w:rPr>
        <w:t xml:space="preserve">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w:t>
      </w:r>
      <w:r w:rsidRPr="009E0C98">
        <w:rPr>
          <w:rFonts w:eastAsia="Times New Roman" w:cs="Arial"/>
          <w:i/>
          <w:iCs/>
          <w:noProof/>
          <w:color w:val="000000" w:themeColor="text1"/>
          <w:lang w:val="sr-Cyrl-RS"/>
        </w:rPr>
        <w:t>и прилогу 3 НЅЕ Споразума: Захтеви према извођачу са аспекта НЅЕ</w:t>
      </w:r>
      <w:r w:rsidRPr="009E0C98">
        <w:rPr>
          <w:rFonts w:eastAsia="Times New Roman" w:cs="Arial"/>
          <w:i/>
          <w:iCs/>
          <w:noProof/>
          <w:color w:val="000000" w:themeColor="text1"/>
          <w:lang w:val="sr-Latn-RS"/>
        </w:rPr>
        <w:t>.</w:t>
      </w:r>
    </w:p>
    <w:p w14:paraId="01A55E38"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35" w:name="_Toc493670573"/>
      <w:bookmarkStart w:id="36" w:name="_Toc208914526"/>
      <w:r w:rsidRPr="00046BCA">
        <w:rPr>
          <w:rFonts w:cs="Arial"/>
          <w:lang w:val="sr-Cyrl-RS"/>
        </w:rPr>
        <w:t xml:space="preserve">ДОДАТНЕ НАПОМЕНЕ </w:t>
      </w:r>
      <w:bookmarkEnd w:id="35"/>
      <w:r w:rsidR="00A715B3" w:rsidRPr="00046BCA">
        <w:rPr>
          <w:rFonts w:eastAsia="Times New Roman" w:cs="Arial"/>
          <w:bCs w:val="0"/>
          <w:i/>
          <w:szCs w:val="22"/>
          <w:lang w:val="sr-Cyrl-RS"/>
        </w:rPr>
        <w:t>(опционо)</w:t>
      </w:r>
      <w:bookmarkEnd w:id="36"/>
    </w:p>
    <w:p w14:paraId="3BC2A7BE" w14:textId="04F3A1B9" w:rsidR="00FE39F7" w:rsidRPr="00FE39F7" w:rsidRDefault="00FE39F7" w:rsidP="00FE39F7">
      <w:pPr>
        <w:rPr>
          <w:rFonts w:eastAsia="Times New Roman" w:cs="Arial"/>
          <w:i/>
          <w:noProof/>
          <w:lang w:val="sr-Cyrl-RS"/>
        </w:rPr>
      </w:pPr>
      <w:bookmarkStart w:id="37" w:name="_Toc493670574"/>
      <w:bookmarkStart w:id="38" w:name="_Toc208914527"/>
      <w:r w:rsidRPr="00FE39F7">
        <w:rPr>
          <w:rFonts w:eastAsia="Times New Roman" w:cs="Arial"/>
          <w:i/>
          <w:noProof/>
          <w:lang w:val="sr-Cyrl-RS"/>
        </w:rPr>
        <w:t>У цену ресертификације урачунати све манипулативне трошкове (превоз, осигурање, боравак…)</w:t>
      </w:r>
    </w:p>
    <w:p w14:paraId="674E3A29" w14:textId="2930779E" w:rsidR="00716512" w:rsidRDefault="000A4AA6" w:rsidP="00716512">
      <w:pPr>
        <w:pStyle w:val="Heading1"/>
        <w:numPr>
          <w:ilvl w:val="0"/>
          <w:numId w:val="10"/>
        </w:numPr>
        <w:spacing w:line="276" w:lineRule="auto"/>
        <w:ind w:left="425" w:hanging="425"/>
        <w:jc w:val="left"/>
        <w:rPr>
          <w:rFonts w:eastAsia="Times New Roman" w:cs="Arial"/>
          <w:bCs w:val="0"/>
          <w:i/>
          <w:szCs w:val="22"/>
          <w:lang w:val="sr-Cyrl-RS"/>
        </w:rPr>
      </w:pPr>
      <w:bookmarkStart w:id="39" w:name="_Toc208914528"/>
      <w:bookmarkEnd w:id="37"/>
      <w:bookmarkEnd w:id="38"/>
      <w:r w:rsidRPr="009C5321">
        <w:rPr>
          <w:rFonts w:eastAsia="Times New Roman" w:cs="Arial"/>
          <w:i/>
          <w:noProof/>
          <w:lang w:val="sr-Cyrl-RS"/>
        </w:rPr>
        <w:t>УСАГЛАШИВАЧИ</w:t>
      </w:r>
      <w:r w:rsidR="008F57DE" w:rsidRPr="009C5321">
        <w:rPr>
          <w:rFonts w:eastAsia="Times New Roman" w:cs="Arial"/>
          <w:i/>
          <w:noProof/>
          <w:lang w:val="sr-Latn-RS"/>
        </w:rPr>
        <w:t xml:space="preserve"> </w:t>
      </w:r>
      <w:r w:rsidRPr="009C5321">
        <w:rPr>
          <w:rFonts w:eastAsia="Times New Roman" w:cs="Arial"/>
          <w:i/>
          <w:noProof/>
          <w:lang w:val="sr-Cyrl-RS"/>
        </w:rPr>
        <w:t xml:space="preserve">- </w:t>
      </w:r>
      <w:r w:rsidR="00716512">
        <w:rPr>
          <w:rFonts w:eastAsia="Times New Roman" w:cs="Arial"/>
          <w:i/>
          <w:noProof/>
          <w:lang w:val="sr-Latn-RS"/>
        </w:rPr>
        <w:t>DiNIS</w:t>
      </w:r>
      <w:r w:rsidR="00716512" w:rsidRPr="009C5321">
        <w:rPr>
          <w:rFonts w:eastAsia="Times New Roman" w:cs="Arial"/>
          <w:i/>
          <w:noProof/>
          <w:lang w:val="sr-Cyrl-RS"/>
        </w:rPr>
        <w:t xml:space="preserve"> </w:t>
      </w:r>
      <w:r w:rsidR="00187B54" w:rsidRPr="009C5321">
        <w:rPr>
          <w:rFonts w:eastAsia="Times New Roman" w:cs="Arial"/>
          <w:bCs w:val="0"/>
          <w:i/>
          <w:szCs w:val="22"/>
          <w:lang w:val="sr-Cyrl-RS"/>
        </w:rPr>
        <w:t>(обавезно)</w:t>
      </w:r>
      <w:bookmarkEnd w:id="39"/>
    </w:p>
    <w:p w14:paraId="2C8F77EA" w14:textId="3549B582" w:rsidR="00716512" w:rsidRPr="000A0731" w:rsidRDefault="00716512" w:rsidP="000A0731">
      <w:pPr>
        <w:spacing w:before="0" w:after="60"/>
        <w:rPr>
          <w:rFonts w:eastAsia="Times New Roman" w:cs="Arial"/>
          <w:i/>
          <w:color w:val="00B050"/>
          <w:sz w:val="20"/>
          <w:szCs w:val="20"/>
          <w:lang w:val="ru-RU"/>
        </w:rPr>
      </w:pPr>
      <w:r w:rsidRPr="000A0731">
        <w:rPr>
          <w:rFonts w:eastAsia="Times New Roman" w:cs="Arial"/>
          <w:i/>
          <w:sz w:val="20"/>
          <w:szCs w:val="20"/>
          <w:lang w:val="ru-RU"/>
        </w:rPr>
        <w:t xml:space="preserve">Табела  – </w:t>
      </w:r>
      <w:r w:rsidRPr="00675D3A">
        <w:rPr>
          <w:rFonts w:eastAsia="Times New Roman" w:cs="Arial"/>
          <w:i/>
          <w:sz w:val="20"/>
          <w:szCs w:val="20"/>
          <w:lang w:val="ru-RU"/>
        </w:rPr>
        <w:t>Усаглашивачи техничког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9C5321" w:rsidRPr="00716512" w14:paraId="6ED833E9" w14:textId="77777777" w:rsidTr="009C5321">
        <w:tc>
          <w:tcPr>
            <w:tcW w:w="5845" w:type="dxa"/>
            <w:shd w:val="clear" w:color="auto" w:fill="D9D9D9" w:themeFill="background1" w:themeFillShade="D9"/>
            <w:vAlign w:val="center"/>
          </w:tcPr>
          <w:p w14:paraId="363EB7E4"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1F216EA9" w14:textId="5A292ED6" w:rsidR="009C5321" w:rsidRPr="000A0731" w:rsidRDefault="00FE39F7" w:rsidP="00464416">
            <w:pPr>
              <w:tabs>
                <w:tab w:val="left" w:pos="5205"/>
              </w:tabs>
              <w:spacing w:before="240"/>
              <w:jc w:val="center"/>
              <w:rPr>
                <w:rFonts w:cs="Arial"/>
                <w:sz w:val="20"/>
                <w:szCs w:val="20"/>
                <w:lang w:val="sr-Cyrl-RS" w:eastAsia="sr-Latn-RS"/>
              </w:rPr>
            </w:pPr>
            <w:r>
              <w:rPr>
                <w:rFonts w:cs="Arial"/>
                <w:sz w:val="20"/>
                <w:szCs w:val="20"/>
                <w:lang w:val="sr-Cyrl-RS" w:eastAsia="sr-Latn-RS"/>
              </w:rPr>
              <w:t>Марко Гаћиновић</w:t>
            </w:r>
          </w:p>
        </w:tc>
      </w:tr>
      <w:tr w:rsidR="009C5321" w:rsidRPr="00716512" w14:paraId="312DFCC1" w14:textId="77777777" w:rsidTr="009C5321">
        <w:tc>
          <w:tcPr>
            <w:tcW w:w="5845" w:type="dxa"/>
            <w:shd w:val="clear" w:color="auto" w:fill="D9D9D9" w:themeFill="background1" w:themeFillShade="D9"/>
            <w:vAlign w:val="center"/>
          </w:tcPr>
          <w:p w14:paraId="774C5D8A" w14:textId="742C8C04"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14:paraId="47AD668D" w14:textId="72FAB866" w:rsidR="009C5321" w:rsidRPr="000A0731" w:rsidRDefault="00FE39F7" w:rsidP="00165B67">
            <w:pPr>
              <w:tabs>
                <w:tab w:val="left" w:pos="5205"/>
              </w:tabs>
              <w:spacing w:before="240"/>
              <w:jc w:val="center"/>
              <w:rPr>
                <w:rFonts w:cs="Arial"/>
                <w:sz w:val="20"/>
                <w:szCs w:val="20"/>
                <w:lang w:val="sr-Cyrl-RS" w:eastAsia="sr-Latn-RS"/>
              </w:rPr>
            </w:pPr>
            <w:r>
              <w:rPr>
                <w:rFonts w:cs="Arial"/>
                <w:sz w:val="20"/>
                <w:szCs w:val="20"/>
                <w:lang w:val="sr-Cyrl-RS" w:eastAsia="sr-Latn-RS"/>
              </w:rPr>
              <w:t>Марко Гаћиновић</w:t>
            </w:r>
          </w:p>
        </w:tc>
      </w:tr>
      <w:tr w:rsidR="009C5321" w:rsidRPr="00716512" w14:paraId="3F7FFBB8" w14:textId="77777777" w:rsidTr="009C5321">
        <w:tc>
          <w:tcPr>
            <w:tcW w:w="5845" w:type="dxa"/>
            <w:shd w:val="clear" w:color="auto" w:fill="D9D9D9" w:themeFill="background1" w:themeFillShade="D9"/>
            <w:vAlign w:val="center"/>
          </w:tcPr>
          <w:p w14:paraId="4C463375" w14:textId="77777777"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val="sr-Cyrl-RS" w:eastAsia="sr-Latn-RS"/>
              </w:rPr>
              <w:t xml:space="preserve">Одговорно лице за </w:t>
            </w:r>
            <w:r w:rsidRPr="00716512">
              <w:rPr>
                <w:rFonts w:cs="Arial"/>
                <w:b/>
                <w:sz w:val="20"/>
                <w:szCs w:val="20"/>
                <w:lang w:eastAsia="sr-Latn-RS"/>
              </w:rPr>
              <w:t>HSE</w:t>
            </w:r>
          </w:p>
        </w:tc>
        <w:tc>
          <w:tcPr>
            <w:tcW w:w="4410" w:type="dxa"/>
            <w:shd w:val="clear" w:color="auto" w:fill="auto"/>
            <w:vAlign w:val="center"/>
          </w:tcPr>
          <w:p w14:paraId="3C30E3F3" w14:textId="18C38279" w:rsidR="009C5321" w:rsidRPr="000A0731" w:rsidRDefault="00FE39F7" w:rsidP="00165B67">
            <w:pPr>
              <w:tabs>
                <w:tab w:val="left" w:pos="5205"/>
              </w:tabs>
              <w:spacing w:before="240"/>
              <w:jc w:val="center"/>
              <w:rPr>
                <w:rFonts w:cs="Arial"/>
                <w:sz w:val="20"/>
                <w:szCs w:val="20"/>
                <w:lang w:val="sr-Cyrl-RS" w:eastAsia="sr-Latn-RS"/>
              </w:rPr>
            </w:pPr>
            <w:r>
              <w:rPr>
                <w:rFonts w:cs="Arial"/>
                <w:sz w:val="20"/>
                <w:szCs w:val="20"/>
                <w:lang w:val="sr-Cyrl-RS" w:eastAsia="sr-Latn-RS"/>
              </w:rPr>
              <w:t>Немања Пушара</w:t>
            </w:r>
          </w:p>
        </w:tc>
      </w:tr>
      <w:tr w:rsidR="009C5321" w:rsidRPr="00716512" w14:paraId="73C31258" w14:textId="77777777" w:rsidTr="009C5321">
        <w:tc>
          <w:tcPr>
            <w:tcW w:w="5845" w:type="dxa"/>
            <w:shd w:val="clear" w:color="auto" w:fill="D9D9D9" w:themeFill="background1" w:themeFillShade="D9"/>
            <w:vAlign w:val="center"/>
          </w:tcPr>
          <w:p w14:paraId="2BE8A4FA" w14:textId="3C2A2B2A" w:rsidR="009C5321" w:rsidRPr="00716512" w:rsidRDefault="00FE39F7" w:rsidP="00B64764">
            <w:pPr>
              <w:tabs>
                <w:tab w:val="left" w:pos="5205"/>
              </w:tabs>
              <w:spacing w:before="240"/>
              <w:jc w:val="center"/>
              <w:rPr>
                <w:rFonts w:cs="Arial"/>
                <w:b/>
                <w:sz w:val="20"/>
                <w:szCs w:val="20"/>
                <w:lang w:val="ru-RU" w:eastAsia="sr-Latn-RS"/>
              </w:rPr>
            </w:pPr>
            <w:r>
              <w:rPr>
                <w:rFonts w:cs="Arial"/>
                <w:b/>
                <w:sz w:val="20"/>
                <w:szCs w:val="20"/>
                <w:lang w:val="ru-RU" w:eastAsia="sr-Latn-RS"/>
              </w:rPr>
              <w:t>Руководилац Погона</w:t>
            </w:r>
          </w:p>
        </w:tc>
        <w:tc>
          <w:tcPr>
            <w:tcW w:w="4410" w:type="dxa"/>
            <w:shd w:val="clear" w:color="auto" w:fill="auto"/>
            <w:vAlign w:val="center"/>
          </w:tcPr>
          <w:p w14:paraId="170DD5AD" w14:textId="6A686E28" w:rsidR="009C5321" w:rsidRPr="000A0731" w:rsidRDefault="00FE39F7" w:rsidP="00165B67">
            <w:pPr>
              <w:tabs>
                <w:tab w:val="left" w:pos="5205"/>
              </w:tabs>
              <w:spacing w:before="240"/>
              <w:jc w:val="center"/>
              <w:rPr>
                <w:rFonts w:cs="Arial"/>
                <w:sz w:val="20"/>
                <w:szCs w:val="20"/>
                <w:lang w:val="sr-Cyrl-RS" w:eastAsia="sr-Latn-RS"/>
              </w:rPr>
            </w:pPr>
            <w:r>
              <w:rPr>
                <w:rFonts w:cs="Arial"/>
                <w:sz w:val="20"/>
                <w:szCs w:val="20"/>
                <w:lang w:val="sr-Cyrl-RS" w:eastAsia="sr-Latn-RS"/>
              </w:rPr>
              <w:t>Бошко Лаловић</w:t>
            </w:r>
          </w:p>
        </w:tc>
      </w:tr>
    </w:tbl>
    <w:p w14:paraId="372B678A" w14:textId="6BA5F8F0" w:rsidR="00464416" w:rsidRPr="00046BCA" w:rsidRDefault="00464416" w:rsidP="00FE39F7">
      <w:pPr>
        <w:rPr>
          <w:rFonts w:cs="Arial"/>
          <w:lang w:val="sr-Cyrl-RS"/>
        </w:rPr>
      </w:pPr>
    </w:p>
    <w:sectPr w:rsidR="00464416" w:rsidRPr="00046BCA" w:rsidSect="00380895">
      <w:headerReference w:type="default" r:id="rId13"/>
      <w:footerReference w:type="default" r:id="rId14"/>
      <w:headerReference w:type="firs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90FF5" w14:textId="77777777" w:rsidR="00641862" w:rsidRDefault="00641862" w:rsidP="00431654">
      <w:pPr>
        <w:spacing w:after="0"/>
      </w:pPr>
      <w:r>
        <w:separator/>
      </w:r>
    </w:p>
  </w:endnote>
  <w:endnote w:type="continuationSeparator" w:id="0">
    <w:p w14:paraId="6FBE688B" w14:textId="77777777" w:rsidR="00641862" w:rsidRDefault="00641862"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453A119F" w:rsidR="00947FAC" w:rsidRDefault="00947FAC" w:rsidP="00217689">
    <w:r w:rsidRPr="004319F7">
      <w:rPr>
        <w:sz w:val="20"/>
        <w:szCs w:val="20"/>
      </w:rPr>
      <w:t xml:space="preserve">SA-07.02.09-004, </w:t>
    </w:r>
    <w:r w:rsidRPr="009E0C98">
      <w:rPr>
        <w:color w:val="000000" w:themeColor="text1"/>
        <w:sz w:val="20"/>
        <w:szCs w:val="20"/>
      </w:rPr>
      <w:t>Верзија</w:t>
    </w:r>
    <w:r w:rsidR="00465ACD"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DB33F3">
      <w:rPr>
        <w:rFonts w:eastAsia="Times New Roman"/>
        <w:noProof/>
        <w:sz w:val="20"/>
        <w:szCs w:val="20"/>
        <w:lang w:val="ru-RU" w:eastAsia="ru-RU"/>
      </w:rPr>
      <w:t>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DB33F3">
      <w:rPr>
        <w:rFonts w:eastAsia="Times New Roman"/>
        <w:noProof/>
        <w:sz w:val="20"/>
        <w:szCs w:val="20"/>
        <w:lang w:val="ru-RU" w:eastAsia="ru-RU"/>
      </w:rPr>
      <w:t>6</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947FAC" w:rsidRPr="00465ACD" w:rsidRDefault="00465ACD"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90692" w14:textId="77777777" w:rsidR="00641862" w:rsidRDefault="00641862" w:rsidP="00431654">
      <w:pPr>
        <w:spacing w:after="0"/>
      </w:pPr>
      <w:r>
        <w:separator/>
      </w:r>
    </w:p>
  </w:footnote>
  <w:footnote w:type="continuationSeparator" w:id="0">
    <w:p w14:paraId="7CF94EB5" w14:textId="77777777" w:rsidR="00641862" w:rsidRDefault="00641862"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947FAC" w:rsidRPr="000274E7" w:rsidRDefault="00947FAC"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05A0F" w14:textId="69620361" w:rsidR="00947FAC" w:rsidRPr="00EE720E" w:rsidRDefault="00947FAC" w:rsidP="008E7C4A">
    <w:pPr>
      <w:jc w:val="left"/>
      <w:rPr>
        <w:lang w:val="sr-Cyrl-RS"/>
      </w:rPr>
    </w:pPr>
    <w:r w:rsidRPr="008E7C4A">
      <w:rPr>
        <w:i/>
        <w:color w:val="808080" w:themeColor="background1" w:themeShade="80"/>
        <w:sz w:val="20"/>
        <w:szCs w:val="20"/>
        <w:lang w:val="sr-Cyrl-RS"/>
      </w:rPr>
      <w:t>Прилог 2</w:t>
    </w:r>
    <w:r>
      <w:rPr>
        <w:lang w:val="sr-Cyrl-RS"/>
      </w:rPr>
      <w:t xml:space="preserve"> </w:t>
    </w:r>
    <w:r w:rsidRPr="00D02517">
      <w:rPr>
        <w:i/>
        <w:color w:val="808080" w:themeColor="background1" w:themeShade="80"/>
        <w:sz w:val="20"/>
        <w:szCs w:val="20"/>
        <w:lang w:val="sr-Cyrl-RS"/>
      </w:rPr>
      <w:t xml:space="preserve">Стандарда </w:t>
    </w:r>
    <w:r w:rsidRPr="006F0DDA">
      <w:rPr>
        <w:i/>
        <w:color w:val="808080" w:themeColor="background1" w:themeShade="80"/>
        <w:sz w:val="20"/>
        <w:szCs w:val="20"/>
        <w:lang w:val="sr-Cyrl-RS"/>
      </w:rPr>
      <w:t>SD-07.02.09</w:t>
    </w:r>
    <w:r>
      <w:rPr>
        <w:i/>
        <w:color w:val="808080" w:themeColor="background1" w:themeShade="80"/>
        <w:sz w:val="20"/>
        <w:szCs w:val="20"/>
        <w:lang w:val="sr-Latn-RS"/>
      </w:rPr>
      <w:t xml:space="preserve"> </w:t>
    </w:r>
    <w:r w:rsidRPr="00D02517">
      <w:rPr>
        <w:i/>
        <w:color w:val="808080" w:themeColor="background1" w:themeShade="80"/>
        <w:sz w:val="20"/>
        <w:szCs w:val="20"/>
        <w:lang w:val="sr-Cyrl-RS"/>
      </w:rPr>
      <w:t xml:space="preserve">Набавка non-bulk, </w:t>
    </w:r>
    <w:r w:rsidRPr="008E081A">
      <w:rPr>
        <w:i/>
        <w:color w:val="808080" w:themeColor="background1" w:themeShade="80"/>
        <w:sz w:val="20"/>
        <w:szCs w:val="20"/>
        <w:lang w:val="sr-Cyrl-RS"/>
      </w:rPr>
      <w:t xml:space="preserve">Верзија </w:t>
    </w:r>
    <w:r w:rsidR="00220A2C" w:rsidRPr="003C3BAB">
      <w:rPr>
        <w:i/>
        <w:color w:val="808080" w:themeColor="background1" w:themeShade="80"/>
        <w:sz w:val="20"/>
        <w:szCs w:val="20"/>
        <w:lang w:val="sr-Latn-RS"/>
      </w:rPr>
      <w:t>1</w:t>
    </w:r>
    <w:r w:rsidR="00220A2C">
      <w:rPr>
        <w:i/>
        <w:color w:val="808080" w:themeColor="background1" w:themeShade="80"/>
        <w:sz w:val="20"/>
        <w:szCs w:val="20"/>
        <w:lang w:val="sr-Latn-RS"/>
      </w:rPr>
      <w:t>7</w:t>
    </w:r>
    <w:r w:rsidRPr="008E081A">
      <w:rPr>
        <w:i/>
        <w:color w:val="808080" w:themeColor="background1" w:themeShade="80"/>
        <w:sz w:val="20"/>
        <w:szCs w:val="20"/>
        <w:lang w:val="sr-Cyrl-RS"/>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21FE352A"/>
    <w:multiLevelType w:val="hybridMultilevel"/>
    <w:tmpl w:val="A32A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4F37FAD"/>
    <w:multiLevelType w:val="hybridMultilevel"/>
    <w:tmpl w:val="B8CE2D7C"/>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1"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61E7F33"/>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5"/>
  </w:num>
  <w:num w:numId="3">
    <w:abstractNumId w:val="22"/>
  </w:num>
  <w:num w:numId="4">
    <w:abstractNumId w:val="12"/>
  </w:num>
  <w:num w:numId="5">
    <w:abstractNumId w:val="21"/>
  </w:num>
  <w:num w:numId="6">
    <w:abstractNumId w:val="17"/>
  </w:num>
  <w:num w:numId="7">
    <w:abstractNumId w:val="3"/>
  </w:num>
  <w:num w:numId="8">
    <w:abstractNumId w:val="4"/>
  </w:num>
  <w:num w:numId="9">
    <w:abstractNumId w:val="13"/>
  </w:num>
  <w:num w:numId="10">
    <w:abstractNumId w:val="20"/>
  </w:num>
  <w:num w:numId="11">
    <w:abstractNumId w:val="14"/>
  </w:num>
  <w:num w:numId="12">
    <w:abstractNumId w:val="16"/>
  </w:num>
  <w:num w:numId="13">
    <w:abstractNumId w:val="8"/>
  </w:num>
  <w:num w:numId="14">
    <w:abstractNumId w:val="2"/>
  </w:num>
  <w:num w:numId="15">
    <w:abstractNumId w:val="11"/>
  </w:num>
  <w:num w:numId="16">
    <w:abstractNumId w:val="0"/>
  </w:num>
  <w:num w:numId="17">
    <w:abstractNumId w:val="5"/>
  </w:num>
  <w:num w:numId="18">
    <w:abstractNumId w:val="15"/>
  </w:num>
  <w:num w:numId="19">
    <w:abstractNumId w:val="9"/>
  </w:num>
  <w:num w:numId="20">
    <w:abstractNumId w:val="19"/>
  </w:num>
  <w:num w:numId="21">
    <w:abstractNumId w:val="7"/>
  </w:num>
  <w:num w:numId="22">
    <w:abstractNumId w:val="6"/>
  </w:num>
  <w:num w:numId="23">
    <w:abstractNumId w:val="18"/>
  </w:num>
  <w:num w:numId="2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21410"/>
    <w:rsid w:val="00026502"/>
    <w:rsid w:val="000274E7"/>
    <w:rsid w:val="00033AF3"/>
    <w:rsid w:val="000343BC"/>
    <w:rsid w:val="00040A7E"/>
    <w:rsid w:val="000447A9"/>
    <w:rsid w:val="00046BCA"/>
    <w:rsid w:val="0005024D"/>
    <w:rsid w:val="00053D3E"/>
    <w:rsid w:val="00060801"/>
    <w:rsid w:val="00066682"/>
    <w:rsid w:val="000775B6"/>
    <w:rsid w:val="00090C41"/>
    <w:rsid w:val="00091E1A"/>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34BC"/>
    <w:rsid w:val="000E5476"/>
    <w:rsid w:val="000E7475"/>
    <w:rsid w:val="000F04A5"/>
    <w:rsid w:val="000F5B4D"/>
    <w:rsid w:val="000F640A"/>
    <w:rsid w:val="00107EAE"/>
    <w:rsid w:val="00120CF8"/>
    <w:rsid w:val="00120EA8"/>
    <w:rsid w:val="00121F0A"/>
    <w:rsid w:val="00127B2C"/>
    <w:rsid w:val="0013563C"/>
    <w:rsid w:val="00145833"/>
    <w:rsid w:val="0014668F"/>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4B33"/>
    <w:rsid w:val="001B0894"/>
    <w:rsid w:val="001B0CD7"/>
    <w:rsid w:val="001B33DD"/>
    <w:rsid w:val="001B3CCC"/>
    <w:rsid w:val="001B4ABA"/>
    <w:rsid w:val="001B5245"/>
    <w:rsid w:val="001C3956"/>
    <w:rsid w:val="001D42A9"/>
    <w:rsid w:val="001E0F23"/>
    <w:rsid w:val="00207BE3"/>
    <w:rsid w:val="00216812"/>
    <w:rsid w:val="00217689"/>
    <w:rsid w:val="00220A2C"/>
    <w:rsid w:val="002324D7"/>
    <w:rsid w:val="00232C9C"/>
    <w:rsid w:val="00233AC8"/>
    <w:rsid w:val="002364D2"/>
    <w:rsid w:val="00260FFE"/>
    <w:rsid w:val="002707F9"/>
    <w:rsid w:val="00281E0C"/>
    <w:rsid w:val="00284F33"/>
    <w:rsid w:val="00292363"/>
    <w:rsid w:val="00294186"/>
    <w:rsid w:val="002B1043"/>
    <w:rsid w:val="002C600B"/>
    <w:rsid w:val="002D3198"/>
    <w:rsid w:val="002E504E"/>
    <w:rsid w:val="002E56BA"/>
    <w:rsid w:val="002E65E8"/>
    <w:rsid w:val="00301334"/>
    <w:rsid w:val="003017DB"/>
    <w:rsid w:val="0030614B"/>
    <w:rsid w:val="00311A60"/>
    <w:rsid w:val="00314F19"/>
    <w:rsid w:val="00325405"/>
    <w:rsid w:val="00335BF2"/>
    <w:rsid w:val="003506B7"/>
    <w:rsid w:val="00352A1A"/>
    <w:rsid w:val="00355A22"/>
    <w:rsid w:val="003616B1"/>
    <w:rsid w:val="00362C6F"/>
    <w:rsid w:val="00365515"/>
    <w:rsid w:val="00367856"/>
    <w:rsid w:val="00380895"/>
    <w:rsid w:val="0038280A"/>
    <w:rsid w:val="00391708"/>
    <w:rsid w:val="003A16AD"/>
    <w:rsid w:val="003A61CE"/>
    <w:rsid w:val="003A63FA"/>
    <w:rsid w:val="003B65C9"/>
    <w:rsid w:val="003C5248"/>
    <w:rsid w:val="003C75BA"/>
    <w:rsid w:val="003D4D1D"/>
    <w:rsid w:val="003E2567"/>
    <w:rsid w:val="003E54AE"/>
    <w:rsid w:val="003E6C8D"/>
    <w:rsid w:val="003F044B"/>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4416"/>
    <w:rsid w:val="00465ACD"/>
    <w:rsid w:val="004730C6"/>
    <w:rsid w:val="004779BC"/>
    <w:rsid w:val="00477F7F"/>
    <w:rsid w:val="004807FC"/>
    <w:rsid w:val="004826E0"/>
    <w:rsid w:val="004966EE"/>
    <w:rsid w:val="004B00C3"/>
    <w:rsid w:val="004B04DD"/>
    <w:rsid w:val="004D3647"/>
    <w:rsid w:val="004D6921"/>
    <w:rsid w:val="004E42C9"/>
    <w:rsid w:val="004F1D48"/>
    <w:rsid w:val="004F453B"/>
    <w:rsid w:val="004F7F5B"/>
    <w:rsid w:val="00501FE6"/>
    <w:rsid w:val="00511162"/>
    <w:rsid w:val="00513591"/>
    <w:rsid w:val="005249CA"/>
    <w:rsid w:val="005354AB"/>
    <w:rsid w:val="00535FAF"/>
    <w:rsid w:val="00551847"/>
    <w:rsid w:val="00554ED7"/>
    <w:rsid w:val="005573D4"/>
    <w:rsid w:val="0056609E"/>
    <w:rsid w:val="00572608"/>
    <w:rsid w:val="0058102F"/>
    <w:rsid w:val="0058363B"/>
    <w:rsid w:val="005A2ADF"/>
    <w:rsid w:val="005A450B"/>
    <w:rsid w:val="005B550E"/>
    <w:rsid w:val="005C7165"/>
    <w:rsid w:val="005D3AD5"/>
    <w:rsid w:val="005D3F5F"/>
    <w:rsid w:val="005D551F"/>
    <w:rsid w:val="005D5764"/>
    <w:rsid w:val="005D5DE5"/>
    <w:rsid w:val="005F0BF4"/>
    <w:rsid w:val="005F1806"/>
    <w:rsid w:val="005F30DD"/>
    <w:rsid w:val="005F4FA4"/>
    <w:rsid w:val="005F4FC6"/>
    <w:rsid w:val="0060612E"/>
    <w:rsid w:val="00606398"/>
    <w:rsid w:val="00610069"/>
    <w:rsid w:val="00610776"/>
    <w:rsid w:val="00611948"/>
    <w:rsid w:val="00615CBB"/>
    <w:rsid w:val="006206DE"/>
    <w:rsid w:val="00622973"/>
    <w:rsid w:val="00632F49"/>
    <w:rsid w:val="00641862"/>
    <w:rsid w:val="00642DE4"/>
    <w:rsid w:val="006446DF"/>
    <w:rsid w:val="00646C2C"/>
    <w:rsid w:val="00647C1C"/>
    <w:rsid w:val="00654E41"/>
    <w:rsid w:val="00660109"/>
    <w:rsid w:val="006602C2"/>
    <w:rsid w:val="00664F0A"/>
    <w:rsid w:val="00675D3A"/>
    <w:rsid w:val="00692055"/>
    <w:rsid w:val="00696B9C"/>
    <w:rsid w:val="006A3BDC"/>
    <w:rsid w:val="006A5AE4"/>
    <w:rsid w:val="006A6AB7"/>
    <w:rsid w:val="006C2BE4"/>
    <w:rsid w:val="006C7D36"/>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A2856"/>
    <w:rsid w:val="007A3197"/>
    <w:rsid w:val="007B4025"/>
    <w:rsid w:val="007B7E3B"/>
    <w:rsid w:val="007D55DD"/>
    <w:rsid w:val="007E0F1B"/>
    <w:rsid w:val="007E57ED"/>
    <w:rsid w:val="008003C1"/>
    <w:rsid w:val="00801E92"/>
    <w:rsid w:val="00813AC0"/>
    <w:rsid w:val="00823E29"/>
    <w:rsid w:val="008269C0"/>
    <w:rsid w:val="00830E5E"/>
    <w:rsid w:val="00856C96"/>
    <w:rsid w:val="0086062F"/>
    <w:rsid w:val="0086435E"/>
    <w:rsid w:val="008742AD"/>
    <w:rsid w:val="008760F9"/>
    <w:rsid w:val="00887906"/>
    <w:rsid w:val="008A026B"/>
    <w:rsid w:val="008A2935"/>
    <w:rsid w:val="008A32A1"/>
    <w:rsid w:val="008B5DA2"/>
    <w:rsid w:val="008D2C56"/>
    <w:rsid w:val="008D61D7"/>
    <w:rsid w:val="008D7300"/>
    <w:rsid w:val="008D7796"/>
    <w:rsid w:val="008E02AD"/>
    <w:rsid w:val="008E5853"/>
    <w:rsid w:val="008E7C4A"/>
    <w:rsid w:val="008F0284"/>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0C98"/>
    <w:rsid w:val="009E7DFB"/>
    <w:rsid w:val="009F7A80"/>
    <w:rsid w:val="00A1207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E4120"/>
    <w:rsid w:val="00AE5331"/>
    <w:rsid w:val="00AE5CCF"/>
    <w:rsid w:val="00AF6233"/>
    <w:rsid w:val="00B21AEA"/>
    <w:rsid w:val="00B23B1D"/>
    <w:rsid w:val="00B27859"/>
    <w:rsid w:val="00B4168F"/>
    <w:rsid w:val="00B526EE"/>
    <w:rsid w:val="00B61FC6"/>
    <w:rsid w:val="00B64764"/>
    <w:rsid w:val="00B658DD"/>
    <w:rsid w:val="00B75B4F"/>
    <w:rsid w:val="00B84657"/>
    <w:rsid w:val="00B84AC8"/>
    <w:rsid w:val="00B85193"/>
    <w:rsid w:val="00B95A24"/>
    <w:rsid w:val="00BB18DA"/>
    <w:rsid w:val="00BB4547"/>
    <w:rsid w:val="00BD090C"/>
    <w:rsid w:val="00BD55DD"/>
    <w:rsid w:val="00BD7D69"/>
    <w:rsid w:val="00BE2F94"/>
    <w:rsid w:val="00C029B4"/>
    <w:rsid w:val="00C30822"/>
    <w:rsid w:val="00C348FD"/>
    <w:rsid w:val="00C34C27"/>
    <w:rsid w:val="00C34FD6"/>
    <w:rsid w:val="00C37075"/>
    <w:rsid w:val="00C47ED0"/>
    <w:rsid w:val="00C5023A"/>
    <w:rsid w:val="00C536BB"/>
    <w:rsid w:val="00C6286D"/>
    <w:rsid w:val="00C63650"/>
    <w:rsid w:val="00C63B9A"/>
    <w:rsid w:val="00C74F12"/>
    <w:rsid w:val="00C86A6E"/>
    <w:rsid w:val="00CA116D"/>
    <w:rsid w:val="00CB1782"/>
    <w:rsid w:val="00CD4366"/>
    <w:rsid w:val="00CD5657"/>
    <w:rsid w:val="00CD6812"/>
    <w:rsid w:val="00CE71E6"/>
    <w:rsid w:val="00CF26CC"/>
    <w:rsid w:val="00CF3133"/>
    <w:rsid w:val="00CF4B98"/>
    <w:rsid w:val="00D00DA5"/>
    <w:rsid w:val="00D10978"/>
    <w:rsid w:val="00D11432"/>
    <w:rsid w:val="00D26364"/>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25DC"/>
    <w:rsid w:val="00DB33F3"/>
    <w:rsid w:val="00DB38E4"/>
    <w:rsid w:val="00DB42AE"/>
    <w:rsid w:val="00DE4DEE"/>
    <w:rsid w:val="00E00788"/>
    <w:rsid w:val="00E012BA"/>
    <w:rsid w:val="00E03D09"/>
    <w:rsid w:val="00E06B07"/>
    <w:rsid w:val="00E12BB4"/>
    <w:rsid w:val="00E13D86"/>
    <w:rsid w:val="00E144C7"/>
    <w:rsid w:val="00E17163"/>
    <w:rsid w:val="00E17A31"/>
    <w:rsid w:val="00E25E5C"/>
    <w:rsid w:val="00E33FCB"/>
    <w:rsid w:val="00E46553"/>
    <w:rsid w:val="00E5406E"/>
    <w:rsid w:val="00E628BB"/>
    <w:rsid w:val="00E63126"/>
    <w:rsid w:val="00E73BD5"/>
    <w:rsid w:val="00E800DD"/>
    <w:rsid w:val="00E816C9"/>
    <w:rsid w:val="00E827B5"/>
    <w:rsid w:val="00E853D0"/>
    <w:rsid w:val="00E87A54"/>
    <w:rsid w:val="00E87D6F"/>
    <w:rsid w:val="00E90C6D"/>
    <w:rsid w:val="00EA424C"/>
    <w:rsid w:val="00EA4C4D"/>
    <w:rsid w:val="00EB1AB7"/>
    <w:rsid w:val="00EB2BC8"/>
    <w:rsid w:val="00EC05EE"/>
    <w:rsid w:val="00EE720E"/>
    <w:rsid w:val="00EE7EB6"/>
    <w:rsid w:val="00EF17E8"/>
    <w:rsid w:val="00F00030"/>
    <w:rsid w:val="00F01CDC"/>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39F7"/>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link w:val="ListParagraph"/>
    <w:uiPriority w:val="34"/>
    <w:locked/>
    <w:rsid w:val="005D3F5F"/>
    <w:rPr>
      <w:rFonts w:ascii="Arial" w:eastAsia="Calibri" w:hAnsi="Arial" w:cs="Times New Roman"/>
    </w:rPr>
  </w:style>
  <w:style w:type="paragraph" w:customStyle="1" w:styleId="WW-BodyText2">
    <w:name w:val="WW-Body Text 2"/>
    <w:basedOn w:val="Normal"/>
    <w:rsid w:val="005D3F5F"/>
    <w:pPr>
      <w:suppressAutoHyphens/>
      <w:spacing w:before="0" w:after="0"/>
      <w:jc w:val="left"/>
    </w:pPr>
    <w:rPr>
      <w:rFonts w:eastAsia="Times New Roman"/>
      <w:i/>
      <w:szCs w:val="20"/>
      <w:lang w:val="de-D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4B7EAF9C-1D6D-4453-8749-33A219DD4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Marko Gacinovic</cp:lastModifiedBy>
  <cp:revision>2</cp:revision>
  <cp:lastPrinted>2017-05-31T11:13:00Z</cp:lastPrinted>
  <dcterms:created xsi:type="dcterms:W3CDTF">2026-08-06T08:37:00Z</dcterms:created>
  <dcterms:modified xsi:type="dcterms:W3CDTF">2026-08-06T08:37:00Z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92cd6dbd-00a4-4728-a81d-d1d995960309</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